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94F" w:rsidRDefault="000B794F" w:rsidP="000B794F">
      <w:pPr>
        <w:pStyle w:val="1"/>
        <w:shd w:val="clear" w:color="auto" w:fill="auto"/>
        <w:spacing w:line="240" w:lineRule="auto"/>
        <w:ind w:firstLine="40"/>
        <w:jc w:val="right"/>
      </w:pPr>
      <w:r>
        <w:t>УТВЕРЖДАЮ:</w:t>
      </w:r>
    </w:p>
    <w:p w:rsidR="000B794F" w:rsidRDefault="000B794F" w:rsidP="000B794F">
      <w:pPr>
        <w:pStyle w:val="1"/>
        <w:shd w:val="clear" w:color="auto" w:fill="auto"/>
        <w:spacing w:line="240" w:lineRule="auto"/>
        <w:ind w:firstLine="40"/>
        <w:jc w:val="right"/>
      </w:pPr>
      <w:r>
        <w:rPr>
          <w:b/>
        </w:rPr>
        <w:t>Директор</w:t>
      </w:r>
      <w:r>
        <w:t xml:space="preserve"> МКУ «ФОК «Импульс»</w:t>
      </w:r>
    </w:p>
    <w:p w:rsidR="000B794F" w:rsidRDefault="000B794F" w:rsidP="000B794F">
      <w:pPr>
        <w:pStyle w:val="1"/>
        <w:shd w:val="clear" w:color="auto" w:fill="auto"/>
        <w:spacing w:line="240" w:lineRule="auto"/>
        <w:ind w:firstLine="40"/>
        <w:jc w:val="right"/>
      </w:pPr>
      <w:proofErr w:type="spellStart"/>
      <w:r>
        <w:rPr>
          <w:b/>
        </w:rPr>
        <w:t>Большесолдатского</w:t>
      </w:r>
      <w:proofErr w:type="spellEnd"/>
      <w:r>
        <w:rPr>
          <w:b/>
        </w:rPr>
        <w:t xml:space="preserve"> района Курской области</w:t>
      </w:r>
    </w:p>
    <w:p w:rsidR="000B794F" w:rsidRDefault="000B794F" w:rsidP="000B794F">
      <w:pPr>
        <w:jc w:val="right"/>
      </w:pPr>
    </w:p>
    <w:p w:rsidR="000B794F" w:rsidRDefault="00FD451F" w:rsidP="000B794F">
      <w:pPr>
        <w:pStyle w:val="a5"/>
        <w:shd w:val="clear" w:color="auto" w:fill="auto"/>
      </w:pPr>
      <w:r>
        <w:rPr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79.65pt;margin-top:44pt;width:96.5pt;height:13.2pt;z-index:-251658752;mso-wrap-distance-left:215.25pt;mso-wrap-distance-right:160.8pt" filled="f" stroked="f">
            <v:textbox style="mso-fit-shape-to-text:t" inset="0,0,0,0">
              <w:txbxContent>
                <w:p w:rsidR="000B794F" w:rsidRDefault="000B794F" w:rsidP="000B794F"/>
              </w:txbxContent>
            </v:textbox>
            <w10:wrap type="topAndBottom"/>
          </v:shape>
        </w:pict>
      </w:r>
      <w:r w:rsidR="000B794F">
        <w:t xml:space="preserve">                                                           ________________________ О.В. Орехова</w:t>
      </w:r>
    </w:p>
    <w:p w:rsidR="000B794F" w:rsidRDefault="000B794F" w:rsidP="000B794F">
      <w:pPr>
        <w:pStyle w:val="20"/>
        <w:shd w:val="clear" w:color="auto" w:fill="auto"/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30.07.2021 №26</w:t>
      </w: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  <w:r>
        <w:t>ПРАВИЛА ПОСЕЩЕНИЯ</w:t>
      </w:r>
      <w:r>
        <w:br/>
        <w:t>МУНИЦИПАЛЬНОГО КАЗЕННОГО</w:t>
      </w:r>
      <w:r>
        <w:br/>
        <w:t>УЧРЕЖДЕНИЯ «</w:t>
      </w:r>
      <w:proofErr w:type="gramStart"/>
      <w:r>
        <w:t>ФИЗКУЛЬТУРНО-</w:t>
      </w:r>
      <w:r>
        <w:br/>
        <w:t>ОЗДОРОВИТЕЛЬНЫЙ</w:t>
      </w:r>
      <w:proofErr w:type="gramEnd"/>
      <w:r>
        <w:t xml:space="preserve"> КОМПЛЕКС</w:t>
      </w:r>
      <w:r>
        <w:br/>
        <w:t>«ИМПУЛЬС» БОЛЬШЕСОЛДАТСКОГО РАЙОНА» КУРСКОЙ ОБЛАСТИ</w:t>
      </w: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20"/>
        <w:shd w:val="clear" w:color="auto" w:fill="auto"/>
        <w:spacing w:after="0" w:line="240" w:lineRule="auto"/>
      </w:pPr>
    </w:p>
    <w:p w:rsidR="000B794F" w:rsidRDefault="000B794F" w:rsidP="000B794F">
      <w:pPr>
        <w:pStyle w:val="1"/>
        <w:shd w:val="clear" w:color="auto" w:fill="auto"/>
        <w:spacing w:line="240" w:lineRule="auto"/>
        <w:ind w:firstLine="0"/>
        <w:jc w:val="center"/>
      </w:pPr>
      <w:r>
        <w:lastRenderedPageBreak/>
        <w:t>Содержание:</w:t>
      </w:r>
    </w:p>
    <w:p w:rsidR="000B794F" w:rsidRDefault="00FD451F" w:rsidP="000B794F">
      <w:pPr>
        <w:pStyle w:val="a7"/>
        <w:numPr>
          <w:ilvl w:val="0"/>
          <w:numId w:val="1"/>
        </w:numPr>
        <w:shd w:val="clear" w:color="auto" w:fill="auto"/>
        <w:tabs>
          <w:tab w:val="left" w:pos="678"/>
          <w:tab w:val="right" w:leader="dot" w:pos="9307"/>
        </w:tabs>
      </w:pPr>
      <w:r>
        <w:fldChar w:fldCharType="begin"/>
      </w:r>
      <w:r w:rsidR="000B794F">
        <w:instrText xml:space="preserve"> TOC \o "1-5" \h \z </w:instrText>
      </w:r>
      <w:r>
        <w:fldChar w:fldCharType="separate"/>
      </w:r>
      <w:hyperlink r:id="rId5" w:anchor="bookmark0" w:tooltip="Current Document" w:history="1">
        <w:r w:rsidR="000B794F">
          <w:rPr>
            <w:rStyle w:val="a8"/>
          </w:rPr>
          <w:t>Общие положения</w:t>
        </w:r>
        <w:r w:rsidR="000B794F">
          <w:rPr>
            <w:rStyle w:val="a8"/>
          </w:rPr>
          <w:tab/>
          <w:t xml:space="preserve">  3</w:t>
        </w:r>
      </w:hyperlink>
    </w:p>
    <w:p w:rsidR="000B794F" w:rsidRDefault="000B794F" w:rsidP="000B794F">
      <w:pPr>
        <w:pStyle w:val="a7"/>
        <w:numPr>
          <w:ilvl w:val="0"/>
          <w:numId w:val="1"/>
        </w:numPr>
        <w:shd w:val="clear" w:color="auto" w:fill="auto"/>
        <w:tabs>
          <w:tab w:val="left" w:pos="702"/>
          <w:tab w:val="right" w:leader="dot" w:pos="9307"/>
        </w:tabs>
      </w:pPr>
      <w:r>
        <w:t>Приобретение, возврат, продление абонементов/чеков/талонов</w:t>
      </w:r>
      <w:r>
        <w:tab/>
        <w:t>4</w:t>
      </w:r>
    </w:p>
    <w:p w:rsidR="000B794F" w:rsidRDefault="000B794F" w:rsidP="000B794F">
      <w:pPr>
        <w:pStyle w:val="a7"/>
        <w:numPr>
          <w:ilvl w:val="0"/>
          <w:numId w:val="1"/>
        </w:numPr>
        <w:shd w:val="clear" w:color="auto" w:fill="auto"/>
        <w:tabs>
          <w:tab w:val="left" w:pos="702"/>
          <w:tab w:val="right" w:leader="dot" w:pos="9307"/>
        </w:tabs>
      </w:pPr>
      <w:r>
        <w:t>Медицинские требования к посетителям</w:t>
      </w:r>
      <w:r>
        <w:tab/>
        <w:t>5</w:t>
      </w:r>
    </w:p>
    <w:p w:rsidR="000B794F" w:rsidRDefault="000B794F" w:rsidP="000B794F">
      <w:pPr>
        <w:pStyle w:val="a7"/>
        <w:numPr>
          <w:ilvl w:val="0"/>
          <w:numId w:val="1"/>
        </w:numPr>
        <w:shd w:val="clear" w:color="auto" w:fill="auto"/>
        <w:tabs>
          <w:tab w:val="left" w:pos="702"/>
          <w:tab w:val="right" w:leader="dot" w:pos="9307"/>
        </w:tabs>
      </w:pPr>
      <w:r>
        <w:t>Особенности посещения групповых занятий/тренировок</w:t>
      </w:r>
      <w:r>
        <w:tab/>
        <w:t>5</w:t>
      </w:r>
    </w:p>
    <w:p w:rsidR="000B794F" w:rsidRDefault="000B794F" w:rsidP="000B794F">
      <w:pPr>
        <w:pStyle w:val="a7"/>
        <w:numPr>
          <w:ilvl w:val="0"/>
          <w:numId w:val="1"/>
        </w:numPr>
        <w:shd w:val="clear" w:color="auto" w:fill="auto"/>
        <w:tabs>
          <w:tab w:val="left" w:pos="702"/>
          <w:tab w:val="right" w:leader="dot" w:pos="9307"/>
        </w:tabs>
      </w:pPr>
      <w:r>
        <w:t>Особенности посещения для детей и их сопровождающих</w:t>
      </w:r>
      <w:r>
        <w:tab/>
        <w:t>6</w:t>
      </w:r>
    </w:p>
    <w:p w:rsidR="000B794F" w:rsidRDefault="000B794F" w:rsidP="000B794F">
      <w:pPr>
        <w:pStyle w:val="a7"/>
        <w:numPr>
          <w:ilvl w:val="0"/>
          <w:numId w:val="1"/>
        </w:numPr>
        <w:shd w:val="clear" w:color="auto" w:fill="auto"/>
        <w:tabs>
          <w:tab w:val="left" w:pos="702"/>
        </w:tabs>
      </w:pPr>
      <w:r>
        <w:t>Особенности посещения для инвалидов и других маломобильных групп</w:t>
      </w:r>
    </w:p>
    <w:p w:rsidR="000B794F" w:rsidRDefault="000B794F" w:rsidP="000B794F">
      <w:pPr>
        <w:pStyle w:val="a7"/>
        <w:shd w:val="clear" w:color="auto" w:fill="auto"/>
        <w:tabs>
          <w:tab w:val="right" w:leader="dot" w:pos="9307"/>
        </w:tabs>
        <w:ind w:left="0"/>
        <w:jc w:val="both"/>
      </w:pPr>
      <w:r>
        <w:t>населения</w:t>
      </w:r>
      <w:r>
        <w:tab/>
        <w:t>7</w:t>
      </w:r>
    </w:p>
    <w:p w:rsidR="000B794F" w:rsidRDefault="000B794F" w:rsidP="000B794F">
      <w:pPr>
        <w:pStyle w:val="a7"/>
        <w:numPr>
          <w:ilvl w:val="0"/>
          <w:numId w:val="1"/>
        </w:numPr>
        <w:shd w:val="clear" w:color="auto" w:fill="auto"/>
        <w:tabs>
          <w:tab w:val="left" w:pos="702"/>
          <w:tab w:val="right" w:leader="dot" w:pos="9307"/>
        </w:tabs>
      </w:pPr>
      <w:r>
        <w:t>Правила посещения тренажерного зала (кардио – зоны)</w:t>
      </w:r>
      <w:r>
        <w:tab/>
        <w:t>9</w:t>
      </w:r>
    </w:p>
    <w:p w:rsidR="000B794F" w:rsidRDefault="000B794F" w:rsidP="000B794F">
      <w:pPr>
        <w:pStyle w:val="a7"/>
        <w:numPr>
          <w:ilvl w:val="0"/>
          <w:numId w:val="1"/>
        </w:numPr>
        <w:shd w:val="clear" w:color="auto" w:fill="auto"/>
        <w:tabs>
          <w:tab w:val="left" w:pos="702"/>
          <w:tab w:val="right" w:leader="dot" w:pos="9307"/>
        </w:tabs>
      </w:pPr>
      <w:r>
        <w:t>Правила посещения универсального спортивного зала</w:t>
      </w:r>
      <w:r>
        <w:tab/>
        <w:t>14</w:t>
      </w:r>
    </w:p>
    <w:p w:rsidR="000B794F" w:rsidRDefault="000B794F" w:rsidP="000B794F">
      <w:pPr>
        <w:pStyle w:val="a7"/>
        <w:numPr>
          <w:ilvl w:val="0"/>
          <w:numId w:val="1"/>
        </w:numPr>
        <w:shd w:val="clear" w:color="auto" w:fill="auto"/>
        <w:tabs>
          <w:tab w:val="left" w:pos="702"/>
          <w:tab w:val="right" w:leader="dot" w:pos="9307"/>
        </w:tabs>
      </w:pPr>
      <w:r>
        <w:t>Правила посещения зала для борьбы</w:t>
      </w:r>
      <w:r>
        <w:tab/>
        <w:t>1</w:t>
      </w:r>
      <w:r w:rsidR="00FD451F">
        <w:fldChar w:fldCharType="end"/>
      </w:r>
      <w:r>
        <w:t xml:space="preserve">7             </w:t>
      </w:r>
    </w:p>
    <w:p w:rsidR="000B794F" w:rsidRDefault="000B794F" w:rsidP="000B794F">
      <w:pPr>
        <w:pStyle w:val="a7"/>
        <w:numPr>
          <w:ilvl w:val="0"/>
          <w:numId w:val="1"/>
        </w:numPr>
        <w:shd w:val="clear" w:color="auto" w:fill="auto"/>
        <w:tabs>
          <w:tab w:val="left" w:pos="702"/>
          <w:tab w:val="right" w:leader="dot" w:pos="9307"/>
        </w:tabs>
      </w:pPr>
      <w:r>
        <w:t>Приложение №1 (акт о повреждении (уничтожении) имущества                   19</w:t>
      </w:r>
    </w:p>
    <w:p w:rsidR="000B794F" w:rsidRDefault="000B794F" w:rsidP="000B794F">
      <w:pPr>
        <w:widowControl/>
        <w:rPr>
          <w:rFonts w:ascii="Times New Roman" w:eastAsia="Times New Roman" w:hAnsi="Times New Roman" w:cs="Times New Roman"/>
          <w:color w:val="343236"/>
          <w:sz w:val="26"/>
          <w:szCs w:val="26"/>
        </w:rPr>
        <w:sectPr w:rsidR="000B794F" w:rsidSect="000B794F">
          <w:pgSz w:w="12240" w:h="20160"/>
          <w:pgMar w:top="1134" w:right="1247" w:bottom="1134" w:left="1531" w:header="0" w:footer="6" w:gutter="0"/>
          <w:pgNumType w:start="1"/>
          <w:cols w:space="720"/>
        </w:sectPr>
      </w:pPr>
    </w:p>
    <w:p w:rsidR="000B794F" w:rsidRDefault="000B794F" w:rsidP="000B794F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3510"/>
        </w:tabs>
        <w:spacing w:line="240" w:lineRule="auto"/>
      </w:pPr>
      <w:bookmarkStart w:id="0" w:name="bookmark0"/>
      <w:r>
        <w:lastRenderedPageBreak/>
        <w:t>ОБЩИЕ ПОЛОЖЕНИЯ</w:t>
      </w:r>
      <w:bookmarkEnd w:id="0"/>
    </w:p>
    <w:p w:rsidR="000B794F" w:rsidRDefault="000B794F" w:rsidP="000B794F">
      <w:pPr>
        <w:pStyle w:val="1"/>
        <w:numPr>
          <w:ilvl w:val="1"/>
          <w:numId w:val="2"/>
        </w:numPr>
        <w:shd w:val="clear" w:color="auto" w:fill="auto"/>
        <w:tabs>
          <w:tab w:val="left" w:pos="1411"/>
        </w:tabs>
        <w:spacing w:line="240" w:lineRule="auto"/>
        <w:ind w:firstLine="620"/>
      </w:pPr>
      <w:bookmarkStart w:id="1" w:name="bookmark1"/>
      <w:r>
        <w:t xml:space="preserve">Настоящие правила посещения Муниципального казенного учреждения «Физкультурно-оздоровительный комплекс «Импульс» </w:t>
      </w:r>
      <w:proofErr w:type="spellStart"/>
      <w:r>
        <w:t>Большесолдатского</w:t>
      </w:r>
      <w:proofErr w:type="spellEnd"/>
      <w:r>
        <w:t xml:space="preserve"> района Курской области (далее - МКУ «ФОК «Импульс») являются едиными для всех посетителей, в том числе посещающих групповые и индивидуальные тренировки (далее – Правила).</w:t>
      </w:r>
      <w:bookmarkEnd w:id="1"/>
    </w:p>
    <w:p w:rsidR="000B794F" w:rsidRDefault="000B794F" w:rsidP="000B794F">
      <w:pPr>
        <w:pStyle w:val="1"/>
        <w:numPr>
          <w:ilvl w:val="1"/>
          <w:numId w:val="2"/>
        </w:numPr>
        <w:shd w:val="clear" w:color="auto" w:fill="auto"/>
        <w:tabs>
          <w:tab w:val="left" w:pos="1411"/>
        </w:tabs>
        <w:spacing w:line="240" w:lineRule="auto"/>
        <w:ind w:firstLine="620"/>
      </w:pPr>
      <w:r>
        <w:t>Посетители обязаны ознакомиться с настоящими Правилами до начала пользования услугами МКУ «ФОК «Импульс». Оплата услуг означает ознакомление и согласие Посетителя с настоящими Правилами.</w:t>
      </w:r>
    </w:p>
    <w:p w:rsidR="000B794F" w:rsidRDefault="000B794F" w:rsidP="000B794F">
      <w:pPr>
        <w:pStyle w:val="1"/>
        <w:numPr>
          <w:ilvl w:val="1"/>
          <w:numId w:val="2"/>
        </w:numPr>
        <w:shd w:val="clear" w:color="auto" w:fill="auto"/>
        <w:tabs>
          <w:tab w:val="left" w:pos="1411"/>
        </w:tabs>
        <w:spacing w:line="240" w:lineRule="auto"/>
        <w:ind w:firstLine="620"/>
      </w:pPr>
      <w:r>
        <w:t>Настоящие Правила являются неотъемлемым приложением к договорам на оказание услуг, заключаемым МКУ «ФОК «Импульс» с физическими и юридическими лицами, а также группами лиц. Посетители обязаны ознакомиться с настоящими Правилами перед началом пользования услугами.</w:t>
      </w:r>
    </w:p>
    <w:p w:rsidR="000B794F" w:rsidRDefault="000B794F" w:rsidP="000B794F">
      <w:pPr>
        <w:pStyle w:val="1"/>
        <w:numPr>
          <w:ilvl w:val="1"/>
          <w:numId w:val="2"/>
        </w:numPr>
        <w:shd w:val="clear" w:color="auto" w:fill="auto"/>
        <w:tabs>
          <w:tab w:val="left" w:pos="1411"/>
        </w:tabs>
        <w:spacing w:line="240" w:lineRule="auto"/>
        <w:ind w:firstLine="620"/>
      </w:pPr>
      <w:r>
        <w:t>Настоящие Правила находятся в открытом доступе для всех посетителей, в том числе на информационном стенде в фойе на 1 этаже МКУ «ФОК «Импульс».</w:t>
      </w:r>
    </w:p>
    <w:p w:rsidR="000B794F" w:rsidRDefault="000B794F" w:rsidP="000B794F">
      <w:pPr>
        <w:pStyle w:val="1"/>
        <w:numPr>
          <w:ilvl w:val="1"/>
          <w:numId w:val="2"/>
        </w:numPr>
        <w:shd w:val="clear" w:color="auto" w:fill="auto"/>
        <w:tabs>
          <w:tab w:val="left" w:pos="1411"/>
        </w:tabs>
        <w:spacing w:line="240" w:lineRule="auto"/>
        <w:ind w:firstLine="620"/>
      </w:pPr>
      <w:r>
        <w:t xml:space="preserve">Посетители обязаны соблюдать и поддерживать общественный порядок, общепринятые нормы поведения, вести себя уважительно по отношению к другим посетителям, обслуживающему персоналу, не допускать действий, создающих опасность для окружающих. Не допускается нахождение на территории </w:t>
      </w:r>
      <w:proofErr w:type="spellStart"/>
      <w:r>
        <w:t>ФОКа</w:t>
      </w:r>
      <w:proofErr w:type="spellEnd"/>
      <w:r>
        <w:t xml:space="preserve"> в состоянии алкогольного и наркотического опьянения.</w:t>
      </w:r>
    </w:p>
    <w:p w:rsidR="000B794F" w:rsidRDefault="000B794F" w:rsidP="000B794F">
      <w:pPr>
        <w:pStyle w:val="1"/>
        <w:numPr>
          <w:ilvl w:val="1"/>
          <w:numId w:val="2"/>
        </w:numPr>
        <w:shd w:val="clear" w:color="auto" w:fill="auto"/>
        <w:tabs>
          <w:tab w:val="left" w:pos="1411"/>
        </w:tabs>
        <w:spacing w:line="240" w:lineRule="auto"/>
        <w:ind w:firstLine="620"/>
      </w:pPr>
      <w:r>
        <w:t xml:space="preserve">За несоблюдение настоящих </w:t>
      </w:r>
      <w:proofErr w:type="gramStart"/>
      <w:r>
        <w:t>Правил</w:t>
      </w:r>
      <w:proofErr w:type="gramEnd"/>
      <w:r>
        <w:t xml:space="preserve"> Администрация МКУ «ФОК «Импульс» оставляет за собой право отказать клиенту в посещении Физкультурно-оздоровительного комплекса, вызвать сотрудников правоохранительных органов. Сотрудники вправе также использовать </w:t>
      </w:r>
      <w:proofErr w:type="spellStart"/>
      <w:proofErr w:type="gramStart"/>
      <w:r>
        <w:t>фото-и</w:t>
      </w:r>
      <w:proofErr w:type="spellEnd"/>
      <w:proofErr w:type="gramEnd"/>
      <w:r>
        <w:t xml:space="preserve"> видеосъемку для фиксации нарушений. Посетитель отстраняется от посещения физкультурно-оздоровительного комплекса на основании Приказа директора, ему возмещается стоимость неиспользованных абонементов согласно п. 2.11-2.13.</w:t>
      </w:r>
    </w:p>
    <w:p w:rsidR="000B794F" w:rsidRDefault="000B794F" w:rsidP="00AF34A0">
      <w:pPr>
        <w:pStyle w:val="1"/>
        <w:numPr>
          <w:ilvl w:val="1"/>
          <w:numId w:val="2"/>
        </w:numPr>
        <w:shd w:val="clear" w:color="auto" w:fill="auto"/>
        <w:tabs>
          <w:tab w:val="left" w:pos="1411"/>
        </w:tabs>
        <w:spacing w:line="240" w:lineRule="auto"/>
        <w:ind w:firstLine="567"/>
        <w:jc w:val="left"/>
      </w:pPr>
      <w:r>
        <w:t xml:space="preserve">Проход в помещения </w:t>
      </w:r>
      <w:proofErr w:type="spellStart"/>
      <w:r>
        <w:t>ФОКа</w:t>
      </w:r>
      <w:proofErr w:type="spellEnd"/>
      <w:r>
        <w:t xml:space="preserve"> осуществляется только при наличии сменной обуви или бахил через главный вход, расположенный на 1 этаже.</w:t>
      </w:r>
    </w:p>
    <w:p w:rsidR="000B794F" w:rsidRDefault="000B794F" w:rsidP="00AF34A0">
      <w:pPr>
        <w:pStyle w:val="1"/>
        <w:numPr>
          <w:ilvl w:val="1"/>
          <w:numId w:val="2"/>
        </w:numPr>
        <w:shd w:val="clear" w:color="auto" w:fill="auto"/>
        <w:tabs>
          <w:tab w:val="left" w:pos="1411"/>
        </w:tabs>
        <w:spacing w:line="240" w:lineRule="auto"/>
        <w:ind w:firstLine="567"/>
        <w:jc w:val="left"/>
      </w:pPr>
      <w:r>
        <w:t xml:space="preserve">Прием пищи в помещениях </w:t>
      </w:r>
      <w:proofErr w:type="spellStart"/>
      <w:r>
        <w:t>ФОКа</w:t>
      </w:r>
      <w:proofErr w:type="spellEnd"/>
      <w:r>
        <w:t xml:space="preserve"> запрещен.</w:t>
      </w:r>
    </w:p>
    <w:p w:rsidR="000B794F" w:rsidRDefault="000B794F" w:rsidP="00AF34A0">
      <w:pPr>
        <w:pStyle w:val="1"/>
        <w:numPr>
          <w:ilvl w:val="1"/>
          <w:numId w:val="2"/>
        </w:numPr>
        <w:shd w:val="clear" w:color="auto" w:fill="auto"/>
        <w:tabs>
          <w:tab w:val="left" w:pos="1411"/>
        </w:tabs>
        <w:spacing w:line="240" w:lineRule="auto"/>
        <w:ind w:firstLine="567"/>
      </w:pPr>
      <w:r>
        <w:t xml:space="preserve">В осенне-зимне-весенний период в </w:t>
      </w:r>
      <w:proofErr w:type="spellStart"/>
      <w:r>
        <w:t>ФОКе</w:t>
      </w:r>
      <w:proofErr w:type="spellEnd"/>
      <w:r>
        <w:t xml:space="preserve"> работает гардероб. Гардероб принимает на хранение исключительно верхнюю одежду и сменную обувь (в пакете) на время посещения </w:t>
      </w:r>
      <w:proofErr w:type="spellStart"/>
      <w:r>
        <w:t>ФОКа</w:t>
      </w:r>
      <w:proofErr w:type="spellEnd"/>
      <w:r>
        <w:t>. За утерянные или оставленные без присмотра в гардеробе вещи Администрация МКУ «ФОК «Импульс» ответственности не несет.</w:t>
      </w:r>
    </w:p>
    <w:p w:rsidR="000B794F" w:rsidRDefault="000B794F" w:rsidP="00AF34A0">
      <w:pPr>
        <w:pStyle w:val="1"/>
        <w:tabs>
          <w:tab w:val="left" w:pos="1411"/>
        </w:tabs>
        <w:spacing w:line="240" w:lineRule="auto"/>
        <w:ind w:firstLine="567"/>
      </w:pPr>
      <w:r>
        <w:t>1.10.</w:t>
      </w:r>
      <w:r>
        <w:tab/>
        <w:t xml:space="preserve">Все найденные на территории и в здании </w:t>
      </w:r>
      <w:proofErr w:type="spellStart"/>
      <w:r>
        <w:t>ФОКа</w:t>
      </w:r>
      <w:proofErr w:type="spellEnd"/>
      <w:r>
        <w:t xml:space="preserve"> вещи хранятся в гардеробе (в летний период - у администратора) в течение 1 месяца. Администрация не несет ответственности за оставленные на территории </w:t>
      </w:r>
      <w:proofErr w:type="spellStart"/>
      <w:r>
        <w:t>ФОКа</w:t>
      </w:r>
      <w:proofErr w:type="spellEnd"/>
      <w:r>
        <w:t xml:space="preserve"> вещи.</w:t>
      </w:r>
    </w:p>
    <w:p w:rsidR="000B794F" w:rsidRDefault="000B794F" w:rsidP="00AF34A0">
      <w:pPr>
        <w:pStyle w:val="1"/>
        <w:tabs>
          <w:tab w:val="left" w:pos="1411"/>
        </w:tabs>
        <w:spacing w:line="240" w:lineRule="auto"/>
        <w:ind w:firstLine="567"/>
      </w:pPr>
      <w:r>
        <w:t>1.11.</w:t>
      </w:r>
      <w:r>
        <w:tab/>
        <w:t xml:space="preserve">Администрация вправе объявлять в течение года нерабочие праздничные и санитарные дни. Информация об изменениях в графике работы </w:t>
      </w:r>
      <w:proofErr w:type="spellStart"/>
      <w:r>
        <w:t>ФОКа</w:t>
      </w:r>
      <w:proofErr w:type="spellEnd"/>
      <w:r>
        <w:t xml:space="preserve"> размещается на информационном стенде в фойе на 1 этаже, а также предоставляется по телефону 8-903-870-57-36. За возникновение незапланированных (аварийных, чрезвычайных) ситуаций, ввиду которых посещение </w:t>
      </w:r>
      <w:proofErr w:type="spellStart"/>
      <w:r>
        <w:t>ФОКа</w:t>
      </w:r>
      <w:proofErr w:type="spellEnd"/>
      <w:r>
        <w:t xml:space="preserve"> невозможно или ограничено, Администрация ответственности </w:t>
      </w:r>
      <w:r>
        <w:lastRenderedPageBreak/>
        <w:t>не несет.</w:t>
      </w:r>
    </w:p>
    <w:p w:rsidR="000B794F" w:rsidRDefault="000B794F" w:rsidP="00AF34A0">
      <w:pPr>
        <w:pStyle w:val="1"/>
        <w:tabs>
          <w:tab w:val="left" w:pos="1411"/>
        </w:tabs>
        <w:spacing w:line="240" w:lineRule="auto"/>
        <w:ind w:firstLine="567"/>
      </w:pPr>
      <w:r>
        <w:t>1.12.</w:t>
      </w:r>
      <w:r>
        <w:tab/>
        <w:t xml:space="preserve">Режим работы </w:t>
      </w:r>
      <w:proofErr w:type="spellStart"/>
      <w:r>
        <w:t>ФОКа</w:t>
      </w:r>
      <w:proofErr w:type="spellEnd"/>
      <w:r>
        <w:t xml:space="preserve"> установлен:</w:t>
      </w:r>
    </w:p>
    <w:p w:rsidR="000B794F" w:rsidRDefault="000B794F" w:rsidP="00AF34A0">
      <w:pPr>
        <w:pStyle w:val="1"/>
        <w:tabs>
          <w:tab w:val="left" w:pos="1411"/>
        </w:tabs>
        <w:spacing w:line="240" w:lineRule="auto"/>
        <w:ind w:firstLine="567"/>
      </w:pPr>
      <w:r>
        <w:t>Вторник-суббота с 10-00 до 22.00. Воскресенье – понедельник выходной</w:t>
      </w:r>
    </w:p>
    <w:p w:rsidR="000B794F" w:rsidRDefault="000B794F" w:rsidP="00AF34A0">
      <w:pPr>
        <w:pStyle w:val="1"/>
        <w:tabs>
          <w:tab w:val="left" w:pos="1411"/>
        </w:tabs>
        <w:spacing w:line="240" w:lineRule="auto"/>
        <w:ind w:firstLine="567"/>
      </w:pPr>
      <w:r>
        <w:t xml:space="preserve">За 60 минут до закрытия </w:t>
      </w:r>
      <w:proofErr w:type="spellStart"/>
      <w:r>
        <w:t>ФОКа</w:t>
      </w:r>
      <w:proofErr w:type="spellEnd"/>
      <w:r>
        <w:t xml:space="preserve"> пропуск посетителей запрещен (со вторника по субботу с 21.00). Посетители могут находиться на территории </w:t>
      </w:r>
      <w:proofErr w:type="spellStart"/>
      <w:r>
        <w:t>ФОКа</w:t>
      </w:r>
      <w:proofErr w:type="spellEnd"/>
      <w:r>
        <w:t xml:space="preserve"> только в установленные часы работы и должны покинуть его за 15 минут до закрытия.</w:t>
      </w:r>
    </w:p>
    <w:p w:rsidR="000B794F" w:rsidRDefault="000B794F" w:rsidP="00AF34A0">
      <w:pPr>
        <w:pStyle w:val="1"/>
        <w:tabs>
          <w:tab w:val="left" w:pos="1411"/>
        </w:tabs>
        <w:spacing w:line="240" w:lineRule="auto"/>
        <w:ind w:firstLine="567"/>
      </w:pPr>
      <w:r>
        <w:t>1.13.</w:t>
      </w:r>
      <w:r>
        <w:tab/>
        <w:t>Посетители вправе обращаться с заявлениями, в том числе посредством оставления записи в Книге отзывов и предложений. При этом заявитель должен указать свои контактные данные и предпочтительный способ для получения письменного ответа. Срок рассмотрения письменного обращения - до 30 дней.</w:t>
      </w:r>
    </w:p>
    <w:p w:rsidR="000B794F" w:rsidRDefault="000B794F" w:rsidP="00AF34A0">
      <w:pPr>
        <w:pStyle w:val="1"/>
        <w:tabs>
          <w:tab w:val="left" w:pos="1411"/>
        </w:tabs>
        <w:spacing w:line="240" w:lineRule="auto"/>
        <w:ind w:firstLine="567"/>
        <w:rPr>
          <w:color w:val="FF0000"/>
        </w:rPr>
      </w:pPr>
      <w:r>
        <w:t>1.14.</w:t>
      </w:r>
      <w:r>
        <w:tab/>
      </w:r>
      <w:r>
        <w:rPr>
          <w:color w:val="FF0000"/>
        </w:rPr>
        <w:t>За умышленное причинение ущерба имуществу МКУ «ФОК «Импульс» посетители несут ответственность. Факт порчи имущества фиксируется в акте (Приложение №1) в присутствии не менее 3 человек. Стоимость испорченного имущества определяется по данным бухгалтерского учета. Клиент вправе оплатить причиненный ущерб через кассу МКУ «ФОК «Импульс». В противном случае администрация оставляет за собой право обратиться в суд.</w:t>
      </w:r>
    </w:p>
    <w:p w:rsidR="000B794F" w:rsidRDefault="000B794F" w:rsidP="00AF34A0">
      <w:pPr>
        <w:pStyle w:val="1"/>
        <w:tabs>
          <w:tab w:val="left" w:pos="1411"/>
        </w:tabs>
        <w:spacing w:line="240" w:lineRule="auto"/>
        <w:ind w:firstLine="567"/>
      </w:pPr>
      <w:r>
        <w:t>1.15.</w:t>
      </w:r>
      <w:r>
        <w:tab/>
        <w:t xml:space="preserve"> Курение во всех помещениях МКУ «ФОК «Импульс», прилегающей территории запрещено согласно </w:t>
      </w:r>
      <w:proofErr w:type="spellStart"/>
      <w:r>
        <w:t>пп</w:t>
      </w:r>
      <w:proofErr w:type="spellEnd"/>
      <w:r>
        <w:t xml:space="preserve">. 1 п. 1 ст. 12 Федерального закона от 23.02.2013 № 15-ФЗ «Об охране здоровья граждан от воздействия окружающего табачного дыма, последствий потребления табака или потребления </w:t>
      </w:r>
      <w:proofErr w:type="spellStart"/>
      <w:r>
        <w:t>никотинсодержащей</w:t>
      </w:r>
      <w:proofErr w:type="spellEnd"/>
      <w:r>
        <w:t xml:space="preserve"> продукции». 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  <w:ind w:firstLine="0"/>
        <w:jc w:val="center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  <w:ind w:firstLine="0"/>
        <w:jc w:val="center"/>
        <w:rPr>
          <w:b/>
        </w:rPr>
      </w:pPr>
      <w:r>
        <w:rPr>
          <w:b/>
        </w:rPr>
        <w:t>2.</w:t>
      </w:r>
      <w:r>
        <w:rPr>
          <w:b/>
        </w:rPr>
        <w:tab/>
        <w:t>ПРИОБРЕТЕНИЕ, ВОЗВРАТ, ПРОДЛЕНИЕ АБОНЕМЕНТОВ/ЧЕКОВ/ТАЛОНОВ.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2.1.</w:t>
      </w:r>
      <w:r>
        <w:tab/>
        <w:t xml:space="preserve">Исчерпывающий перечень услуг, оказываемых МКУ «ФОК «Импульс» посетителям, а также цены на них, представлены в Положении о платных услугах МКУ «ФОК «Импульс», утвержденные решением Представительного Собрания </w:t>
      </w:r>
      <w:proofErr w:type="spellStart"/>
      <w:r>
        <w:t>Большесолдатского</w:t>
      </w:r>
      <w:proofErr w:type="spellEnd"/>
      <w:r>
        <w:t xml:space="preserve"> района Курской области от 29.03.2021 №9/67-4 (с изменениями и дополнениями) (далее - Положение о платных услугах МКУ «ФОК «Импульс»)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2.2.</w:t>
      </w:r>
      <w:r>
        <w:tab/>
        <w:t xml:space="preserve">Пользование </w:t>
      </w:r>
      <w:proofErr w:type="gramStart"/>
      <w:r>
        <w:t>услугами</w:t>
      </w:r>
      <w:proofErr w:type="gramEnd"/>
      <w:r>
        <w:t xml:space="preserve"> возможно только после их оплаты.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2.3.</w:t>
      </w:r>
      <w:r>
        <w:tab/>
        <w:t xml:space="preserve">Наименование основных услуг представлено в Положении о платных услугах. Сопутствующими, то есть предоставляемыми дополнительно, бесплатными, являются услуги: гардероба, раздевальных комнат, туалетов, </w:t>
      </w:r>
      <w:proofErr w:type="spellStart"/>
      <w:r>
        <w:t>душевух</w:t>
      </w:r>
      <w:proofErr w:type="spellEnd"/>
      <w:r>
        <w:t>. МКУ «ФОК «Импульс» считается выполнившим свои обязательства в полном объеме в случае оказания основной услуги.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2.4.</w:t>
      </w:r>
      <w:r>
        <w:tab/>
        <w:t xml:space="preserve">Основанием для посещения </w:t>
      </w:r>
      <w:proofErr w:type="spellStart"/>
      <w:r>
        <w:t>ФОКа</w:t>
      </w:r>
      <w:proofErr w:type="spellEnd"/>
      <w:r>
        <w:t xml:space="preserve"> является: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Чек об оплате или талон (для разового посещения)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Абонемент (для ограниченного числа посещений с определенным сроком действия)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2.5.</w:t>
      </w:r>
      <w:r>
        <w:tab/>
        <w:t>Оформление чеков или талонов, абонементов осуществляется у администратора.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2.6.</w:t>
      </w:r>
      <w:r>
        <w:tab/>
        <w:t xml:space="preserve">Приобретение чека или талона, абонемента означает заключение договора на оказание физкультурно-оздоровительных услуг. Приобретая абонемент/ чек/ талон, посетитель подтверждает, что ни он, ни его несовершеннолетние дети не имеют медицинских противопоказаний для </w:t>
      </w:r>
      <w:r>
        <w:lastRenderedPageBreak/>
        <w:t xml:space="preserve">посещения </w:t>
      </w:r>
      <w:proofErr w:type="spellStart"/>
      <w:r>
        <w:t>ФОКа</w:t>
      </w:r>
      <w:proofErr w:type="spellEnd"/>
      <w:r>
        <w:t xml:space="preserve"> и полностью принимает на себя ответственность за состояние своего здоровья и здоровья своих детей.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2.7.</w:t>
      </w:r>
      <w:r>
        <w:tab/>
        <w:t>При покупке абонемента/чека/талона, предполагающего возрастные ограничения, обязательно предоставление документа, подтверждающего возраст посетителя (паспорт, пенсионное удостоверение, справка об инвалидности, свидетельство о рождении или др.)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2.8.</w:t>
      </w:r>
      <w:r>
        <w:tab/>
        <w:t xml:space="preserve">Воспользоваться чеком или талоном, абонементом посетитель может в любое время (за исключением абонементов с определенным и/или ограниченным временем) в течение срока его действия и графика работы </w:t>
      </w:r>
      <w:proofErr w:type="spellStart"/>
      <w:r>
        <w:t>ФОКа</w:t>
      </w:r>
      <w:proofErr w:type="spellEnd"/>
      <w:r>
        <w:t>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  <w:rPr>
          <w:color w:val="FF0000"/>
        </w:rPr>
      </w:pPr>
      <w:r>
        <w:t>2.9.</w:t>
      </w:r>
      <w:r>
        <w:tab/>
        <w:t xml:space="preserve">В обмен на чек или талон, абонемент посетитель получает от вахтера ключ от шкафчика в раздевалке. После окончания занятий ключ от шкафчика сдаются вахтеру в обмен на чек/ абонемент/талон. </w:t>
      </w:r>
      <w:r>
        <w:rPr>
          <w:color w:val="FF0000"/>
        </w:rPr>
        <w:t xml:space="preserve">В случае утери ключа от шкафчика необходимо </w:t>
      </w:r>
      <w:proofErr w:type="gramStart"/>
      <w:r>
        <w:rPr>
          <w:color w:val="FF0000"/>
        </w:rPr>
        <w:t>оплатить его стоимость в</w:t>
      </w:r>
      <w:proofErr w:type="gramEnd"/>
      <w:r>
        <w:rPr>
          <w:color w:val="FF0000"/>
        </w:rPr>
        <w:t xml:space="preserve"> Кассе согласно Приказа директора МКУ «ФОК «Импульс».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2.10.</w:t>
      </w:r>
      <w:r>
        <w:tab/>
        <w:t>Абонемент является именным. Передача абонемента другому лицу запрещена. Если посетитель не предоставил абонемент, он обязан оплатить посещение.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2.11.</w:t>
      </w:r>
      <w:r>
        <w:tab/>
        <w:t>Утерянный абонемент не восстанавливается, стоимость занятий не компенсируется.</w:t>
      </w:r>
    </w:p>
    <w:p w:rsidR="000B794F" w:rsidRDefault="00AF34A0" w:rsidP="000B794F">
      <w:pPr>
        <w:pStyle w:val="1"/>
        <w:tabs>
          <w:tab w:val="left" w:pos="1411"/>
        </w:tabs>
        <w:spacing w:line="240" w:lineRule="auto"/>
      </w:pPr>
      <w:r>
        <w:t>2.12</w:t>
      </w:r>
      <w:r w:rsidR="000B794F">
        <w:t>.</w:t>
      </w:r>
      <w:r w:rsidR="000B794F">
        <w:tab/>
        <w:t xml:space="preserve">Продление срока действия абонемента и перенос занятий возможен в случае, если Посетитель заранее уведомил администратора </w:t>
      </w:r>
      <w:proofErr w:type="spellStart"/>
      <w:r w:rsidR="000B794F">
        <w:t>ФОКа</w:t>
      </w:r>
      <w:proofErr w:type="spellEnd"/>
      <w:r w:rsidR="000B794F">
        <w:t xml:space="preserve"> о приостановлении использования абонемента по болезни, отъезду и других уважительных причин. После окончания срока действия абонемента его продление возможно только по решению директора МКУ «ФОК «Импульс» о рассмотрении письменного обращения, с приложением копий документов, подтверждающих уважительность причин для непосещения занятий.</w:t>
      </w:r>
    </w:p>
    <w:p w:rsidR="000B794F" w:rsidRDefault="00AF34A0" w:rsidP="000B794F">
      <w:pPr>
        <w:pStyle w:val="1"/>
        <w:tabs>
          <w:tab w:val="left" w:pos="1411"/>
        </w:tabs>
        <w:spacing w:line="240" w:lineRule="auto"/>
      </w:pPr>
      <w:r>
        <w:t>2.13</w:t>
      </w:r>
      <w:r w:rsidR="000B794F">
        <w:t>.</w:t>
      </w:r>
      <w:r w:rsidR="000B794F">
        <w:tab/>
        <w:t xml:space="preserve">МКУ «ФОК «Импульс» предоставляет отдельным категориям граждан льготы на платные услуги в соответствии с Положением о платных услугах МКУ «ФОК «Импульс». 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center"/>
      </w:pPr>
      <w:r>
        <w:t>3.</w:t>
      </w:r>
      <w:r>
        <w:tab/>
      </w:r>
      <w:r>
        <w:rPr>
          <w:b/>
        </w:rPr>
        <w:t>МЕДИЦИНСКИЕ ТРЕБОВАНИЯ К ПОСЕТИТЕЛЯМ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3.1.</w:t>
      </w:r>
      <w:r>
        <w:tab/>
        <w:t>Посетитель самостоятельно определяет для себя и своего ребенка степень безопасности при посещении занятий на тренажерах, игр или занятий в зале. Риск ухудшения или утраты здоровья при пребывании на территории МКУ «ФОК «Импульс» лежит полностью на Посетителе.</w:t>
      </w:r>
    </w:p>
    <w:p w:rsidR="000B794F" w:rsidRDefault="00AF34A0" w:rsidP="000B794F">
      <w:pPr>
        <w:pStyle w:val="1"/>
        <w:tabs>
          <w:tab w:val="left" w:pos="1411"/>
        </w:tabs>
        <w:spacing w:line="240" w:lineRule="auto"/>
      </w:pPr>
      <w:r>
        <w:t>3.2</w:t>
      </w:r>
      <w:r w:rsidR="000B794F">
        <w:t>.</w:t>
      </w:r>
      <w:r w:rsidR="000B794F">
        <w:tab/>
        <w:t xml:space="preserve">В случае </w:t>
      </w:r>
      <w:proofErr w:type="spellStart"/>
      <w:r w:rsidR="000B794F">
        <w:t>непредоставления</w:t>
      </w:r>
      <w:proofErr w:type="spellEnd"/>
      <w:r w:rsidR="000B794F">
        <w:t xml:space="preserve"> посетителем медицинской справки или выписки из медицинской документации медицинского учреждения, </w:t>
      </w:r>
      <w:proofErr w:type="gramStart"/>
      <w:r w:rsidR="000B794F">
        <w:t>содержащую</w:t>
      </w:r>
      <w:proofErr w:type="gramEnd"/>
      <w:r w:rsidR="000B794F">
        <w:t xml:space="preserve"> рекомендации врача по возможным и допустимым физическим нагрузкам при занятии им физической культурой и спортом, администрация вправе считать, что у клиента отсутствуют соответствующие противопоказания;</w:t>
      </w:r>
    </w:p>
    <w:p w:rsidR="000B794F" w:rsidRDefault="00AF34A0" w:rsidP="000B794F">
      <w:pPr>
        <w:pStyle w:val="1"/>
        <w:tabs>
          <w:tab w:val="left" w:pos="1411"/>
        </w:tabs>
        <w:spacing w:line="240" w:lineRule="auto"/>
      </w:pPr>
      <w:r>
        <w:t>3.3</w:t>
      </w:r>
      <w:r w:rsidR="000B794F">
        <w:t>.</w:t>
      </w:r>
      <w:r w:rsidR="000B794F">
        <w:tab/>
        <w:t>За травмы и несчастные случаи, связанные с нарушением настоящих Правил, а также за травмы, полученные от противоправных действий третьих лиц, администрация МКУ «ФОК «Импульс» ответственности не несет.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center"/>
        <w:rPr>
          <w:b/>
        </w:rPr>
      </w:pPr>
      <w:r>
        <w:t>4.</w:t>
      </w:r>
      <w:r>
        <w:tab/>
      </w:r>
      <w:r>
        <w:rPr>
          <w:b/>
        </w:rPr>
        <w:t>ОСОБЕННОСТИ ПОСЕЩЕНИЯ ГРУППОВЫХ ЗАНЯТИЙ/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center"/>
        <w:rPr>
          <w:b/>
        </w:rPr>
      </w:pPr>
      <w:r>
        <w:rPr>
          <w:b/>
        </w:rPr>
        <w:t>ТРЕНИРОВОК.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4.1.</w:t>
      </w:r>
      <w:r>
        <w:tab/>
        <w:t xml:space="preserve">Групповые занятия/тренировки строго ограничены по времени. Время и график занятия/тренировки обозначено в расписании занятий, </w:t>
      </w:r>
      <w:r>
        <w:lastRenderedPageBreak/>
        <w:t>размещенных на информационном стенде в фойе на 1 этаже МКУ «ФОК «Импульс» и у администратора.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4.2.</w:t>
      </w:r>
      <w:r>
        <w:tab/>
        <w:t>При посещении группового занятия Посетитель допускается в ФОК не раньше 15 минут до начала занятия/тренировки, и должен выйти не позднее 20 минут после окончания занятия/тренировки. В противном случае Посетитель оплачивает разовое посещение по соответствующей услуге.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4.3.</w:t>
      </w:r>
      <w:r>
        <w:tab/>
        <w:t>При опоздании на групповое занятие/тренировку более чем на 20 минут посетители не допускаются.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4.4.</w:t>
      </w:r>
      <w:r>
        <w:tab/>
        <w:t>Перенос, продление, предоставление льгот на групповые тренировки производится в порядке, установленном разделом 2 настоящих Правил по согласованию с тренером.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4.5.</w:t>
      </w:r>
      <w:r>
        <w:tab/>
        <w:t>При посещении тренировок арендаторов МКУ «ФОК «Импульс» посетители допускаются строго по спискам, предоставленным арендаторами, за 15 минут до и не позже 20 минут после времени начала и окончания тренировки, установленного в договоре аренды. При нарушении данных правил посетитель обязан оплатить разовое посещение.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4.6.</w:t>
      </w:r>
      <w:r>
        <w:tab/>
        <w:t xml:space="preserve">МКУ «ФОК «Импульс» оставляет за собой право вносить изменения в расписание групповых занятий/тренировок в одностороннем порядке. Информация о внесении изменений заблаговременно размещается на информационном стенде в фойе на 1 этаже МКУ «ФОК «Импульс», </w:t>
      </w:r>
      <w:r>
        <w:rPr>
          <w:color w:val="FF0000"/>
        </w:rPr>
        <w:t>а также сообщается инструкторами (тренерами) своим группам.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4.7.</w:t>
      </w:r>
      <w:r>
        <w:tab/>
        <w:t>Присутствие родителей (законных представителей) на занятиях детей не допускается. Исключение составляют дети до 5 лет, требующие особого контроля, по письменной рекомендации тренера и при наличии у сопровождающего сменной обуви и одежды.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4.8.</w:t>
      </w:r>
      <w:r>
        <w:tab/>
        <w:t>Ответственность за жизнь и здоровье клиента, посещающего групповые занятия, несет тренер.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4.9.</w:t>
      </w:r>
      <w:r>
        <w:tab/>
        <w:t xml:space="preserve">Арендаторы МКУ «ФОК «Импульс», которые ведут спортивно-оздоровительную деятельность, самостоятельно несут ответственность за жизнь и здоровье своих клиентов. 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center"/>
        <w:rPr>
          <w:b/>
        </w:rPr>
      </w:pPr>
      <w:r>
        <w:lastRenderedPageBreak/>
        <w:t>5.</w:t>
      </w:r>
      <w:r>
        <w:tab/>
      </w:r>
      <w:r>
        <w:rPr>
          <w:b/>
        </w:rPr>
        <w:t>ОСОБЕННОСТИ ПОСЕЩЕНИЯ ДЛЯ ДЕТЕЙ И ИХ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center"/>
        <w:rPr>
          <w:b/>
        </w:rPr>
      </w:pPr>
      <w:r>
        <w:rPr>
          <w:b/>
        </w:rPr>
        <w:t>СОПРОВОЖДАЮЩИХ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5.1.</w:t>
      </w:r>
      <w:r>
        <w:tab/>
        <w:t>Дети до 14 лет без сопровождения родителей (законных представителей) в тренажерный зал не допускаются, за исключением случаев занятий с тренером в группах или индивидуально. Сопровождающие взрослые обязаны оплатить посещение независимо от того, воспользуются они услугой или нет. Ответственность за жизнь и здоровье ребенка, посещающего ФОК не в спортивных группах, несет сопровождающее его лицо.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5.2.</w:t>
      </w:r>
      <w:r>
        <w:tab/>
        <w:t>Дети от 14 до 18 лет самостоятельно допускаются в тренажерный зал - только под руководством инструктора (тренера).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5.3.</w:t>
      </w:r>
      <w:r>
        <w:tab/>
      </w:r>
      <w:proofErr w:type="gramStart"/>
      <w:r>
        <w:t>Запрещается переодевать мальчиков старше 4-х лет в женской раздевалке, девочек старше 4-х лет - в мужской.</w:t>
      </w:r>
      <w:proofErr w:type="gramEnd"/>
    </w:p>
    <w:p w:rsidR="000B794F" w:rsidRDefault="00AF34A0" w:rsidP="000B794F">
      <w:pPr>
        <w:pStyle w:val="1"/>
        <w:tabs>
          <w:tab w:val="left" w:pos="1411"/>
        </w:tabs>
        <w:spacing w:line="240" w:lineRule="auto"/>
      </w:pPr>
      <w:r>
        <w:t>5.4</w:t>
      </w:r>
      <w:r w:rsidR="000B794F">
        <w:t>.</w:t>
      </w:r>
      <w:r w:rsidR="000B794F">
        <w:tab/>
        <w:t>При посещении ребенком групповых занятий сопровождающий: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 xml:space="preserve">Переодевает ребенка в спортивную одежду и обувь непосредственно в вестибюле </w:t>
      </w:r>
      <w:proofErr w:type="spellStart"/>
      <w:r>
        <w:t>ФОКа</w:t>
      </w:r>
      <w:proofErr w:type="spellEnd"/>
      <w:r>
        <w:t>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вправе сдать сменную одежду и обувь в гардероб;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в случае, установленном в п. 4.7 настоящих Правил сопровождающий вправе сдать свою верхнюю одежду в гардероб, надеть сменную обувь или бахилы себе и ребенку, взять ключ от шкафчика у вахтера, пройти в помещение для раздевания и вернуться не позднее 15 минут;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 xml:space="preserve">во время занятия ребенка сопровождающий вправе находиться на территории, фойе </w:t>
      </w:r>
      <w:proofErr w:type="spellStart"/>
      <w:r>
        <w:t>ФОКа</w:t>
      </w:r>
      <w:proofErr w:type="spellEnd"/>
      <w:r>
        <w:t xml:space="preserve"> на 1 этаже;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-не вправе проносить с собой продукты питания и кормить ребенка в помещениях </w:t>
      </w:r>
      <w:proofErr w:type="spellStart"/>
      <w:r>
        <w:t>ФОКа</w:t>
      </w:r>
      <w:proofErr w:type="spellEnd"/>
      <w:r>
        <w:t>.</w:t>
      </w:r>
    </w:p>
    <w:p w:rsidR="000B794F" w:rsidRDefault="00AF34A0" w:rsidP="000B794F">
      <w:pPr>
        <w:pStyle w:val="1"/>
        <w:tabs>
          <w:tab w:val="left" w:pos="1411"/>
        </w:tabs>
        <w:spacing w:line="240" w:lineRule="auto"/>
      </w:pPr>
      <w:r>
        <w:t>5.5</w:t>
      </w:r>
      <w:r w:rsidR="000B794F">
        <w:t>.</w:t>
      </w:r>
      <w:r w:rsidR="000B794F">
        <w:tab/>
        <w:t xml:space="preserve">Инструктор (Тренер), ведущий групповые и индивидуальные занятия, встречает и провожает детей из фойе </w:t>
      </w:r>
      <w:proofErr w:type="spellStart"/>
      <w:r w:rsidR="000B794F">
        <w:t>ФОКа</w:t>
      </w:r>
      <w:proofErr w:type="spellEnd"/>
      <w:r w:rsidR="000B794F">
        <w:t xml:space="preserve"> на 1 этаже.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center"/>
        <w:rPr>
          <w:b/>
        </w:rPr>
      </w:pPr>
      <w:r>
        <w:t>6.</w:t>
      </w:r>
      <w:r>
        <w:tab/>
      </w:r>
      <w:r>
        <w:rPr>
          <w:b/>
        </w:rPr>
        <w:t>ОСОБЕННОСТИ ПОСЕЩЕНИЯ ДЛЯ ИНВАЛИДОВ И ДРУГИХ МАЛОМОБИЛЬНЫХ ГРУПП НАСЕЛЕНИЯ.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6.1.</w:t>
      </w:r>
      <w:r>
        <w:tab/>
        <w:t>В настоящем разделе используются следующие понятия: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Инвалид - лицо, которое имеет нарушение здоровья со стойким расстройством 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защиты, признанное таковым в установленном законом порядке и предоставившее копию подтверждающего документа.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proofErr w:type="spellStart"/>
      <w:r>
        <w:t>Маломобильные</w:t>
      </w:r>
      <w:proofErr w:type="spellEnd"/>
      <w:r>
        <w:t xml:space="preserve"> группы населения - люди, испытывающие затруднения при самостоятельном передвижении: люди с временным нарушением здоровья, беременные женщины, люди преклонного возраста, люди с детскими колясками;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6.2.</w:t>
      </w:r>
      <w:r>
        <w:tab/>
        <w:t>Инвалиды вправе использовать предназначенные для их удобства места на парковке МКУ «ФОК «Импульс». Другие категории населения не вправе оставлять свои автомобили на местах, предназначенных для инвалидов в соответствии с Федеральным законом от 24.11.1995 г. №181-ФЗ «О социальной защите инвалидов в Российской Федерации».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6.3.</w:t>
      </w:r>
      <w:r>
        <w:tab/>
        <w:t xml:space="preserve">Инвалиды вправе посещать физкультурно-оздоровительный комплекс и пользоваться услугами МКУ «ФОК «Импульс» как самостоятельно (при отсутствии противопоказаний и необходимости ведения </w:t>
      </w:r>
      <w:proofErr w:type="gramStart"/>
      <w:r>
        <w:t>тренировки</w:t>
      </w:r>
      <w:proofErr w:type="gramEnd"/>
      <w:r>
        <w:t xml:space="preserve"> с участием специально обученного специалиста), так и с сопровождающим. При </w:t>
      </w:r>
      <w:r>
        <w:lastRenderedPageBreak/>
        <w:t xml:space="preserve">предоставлении документов об </w:t>
      </w:r>
      <w:proofErr w:type="gramStart"/>
      <w:r>
        <w:t>инвалидности</w:t>
      </w:r>
      <w:proofErr w:type="gramEnd"/>
      <w:r>
        <w:t xml:space="preserve"> сопровождающие в целях обеспечения пользования инвалидом услугами МКУ «ФОК «Импульс» вправе проходить в </w:t>
      </w:r>
      <w:proofErr w:type="spellStart"/>
      <w:r>
        <w:t>физкультурно¬оздоровительный</w:t>
      </w:r>
      <w:proofErr w:type="spellEnd"/>
      <w:r>
        <w:t xml:space="preserve"> комплекс бесплатно. Сопровождающий несет ответственность за жизнь и здоровье инвалида.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6.4.</w:t>
      </w:r>
      <w:r>
        <w:tab/>
      </w:r>
      <w:proofErr w:type="spellStart"/>
      <w:r>
        <w:t>Маломобильные</w:t>
      </w:r>
      <w:proofErr w:type="spellEnd"/>
      <w:r>
        <w:t xml:space="preserve"> группы населения вправе проносить с собой в помещения </w:t>
      </w:r>
      <w:proofErr w:type="spellStart"/>
      <w:r>
        <w:t>ФОКа</w:t>
      </w:r>
      <w:proofErr w:type="spellEnd"/>
      <w:r>
        <w:t xml:space="preserve"> средства передвижения (кресла-коляски, детские коляски, трости, поддерживающие устройства). В целях предотвращения появления грязи с улицы, персонал МКУ «ФОК «Импульс» вправе попросить посетителя с коляской, сопровождающего его, тростью или иные поддерживающим устройством удалить с него грязь, в том числе с помощью специального впитывающего коврика, расположенного на входе в ФОК. Администрация не несет ответственности за оставленные в помещениях </w:t>
      </w:r>
      <w:proofErr w:type="spellStart"/>
      <w:r>
        <w:t>ФОКа</w:t>
      </w:r>
      <w:proofErr w:type="spellEnd"/>
      <w:r>
        <w:t xml:space="preserve"> средства передвижения.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center"/>
        <w:rPr>
          <w:b/>
        </w:rPr>
      </w:pPr>
      <w:r>
        <w:lastRenderedPageBreak/>
        <w:t xml:space="preserve">7. </w:t>
      </w:r>
      <w:r>
        <w:rPr>
          <w:b/>
        </w:rPr>
        <w:t>Правила посещения тренажерного зала (</w:t>
      </w:r>
      <w:proofErr w:type="spellStart"/>
      <w:r>
        <w:rPr>
          <w:b/>
        </w:rPr>
        <w:t>кардио</w:t>
      </w:r>
      <w:proofErr w:type="spellEnd"/>
      <w:r>
        <w:rPr>
          <w:b/>
        </w:rPr>
        <w:t xml:space="preserve"> – зоны)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Настоящие Правила посещения тренажерного зала (</w:t>
      </w:r>
      <w:proofErr w:type="spellStart"/>
      <w:r>
        <w:t>кардио</w:t>
      </w:r>
      <w:proofErr w:type="spellEnd"/>
      <w:r>
        <w:t xml:space="preserve"> – зоны) (далее - «Правила») являются едиными для всех пользователей и посетителей Муниципального казенного учреждения «Физкультурно-оздоровительный комплекс «Импульс» </w:t>
      </w:r>
      <w:proofErr w:type="spellStart"/>
      <w:r>
        <w:t>Большесолдатского</w:t>
      </w:r>
      <w:proofErr w:type="spellEnd"/>
      <w:r>
        <w:t xml:space="preserve"> района Курской области (далее – учреждение, комплекс) и направлены на обеспечение безопасности и комфортного пребывания на спортивном объекте.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Режим работы тренажерного зала (</w:t>
      </w:r>
      <w:proofErr w:type="spellStart"/>
      <w:r>
        <w:t>кардио</w:t>
      </w:r>
      <w:proofErr w:type="spellEnd"/>
      <w:r>
        <w:t xml:space="preserve"> – зоны) соответствует Режиму работы </w:t>
      </w:r>
      <w:proofErr w:type="spellStart"/>
      <w:r>
        <w:t>ФОКа</w:t>
      </w:r>
      <w:proofErr w:type="spellEnd"/>
      <w:r>
        <w:t>, изменения в режиме работы тренажерного зала (</w:t>
      </w:r>
      <w:proofErr w:type="spellStart"/>
      <w:r>
        <w:t>кардио</w:t>
      </w:r>
      <w:proofErr w:type="spellEnd"/>
      <w:r>
        <w:t xml:space="preserve"> – зоны) доводится до сведения посетителей путем размещения в местах, доступных для всеобщего обозрения (фойе первого этажа).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Оплата услуг посещения тренажерного зала осуществляется до начала занятий в соответствии с утвержденным Положением о платных услугах МКУ «ФОК «Импульс».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 целях обеспечения безопасности во время занятий в тренажерном зале (</w:t>
      </w:r>
      <w:proofErr w:type="spellStart"/>
      <w:r>
        <w:t>кардио</w:t>
      </w:r>
      <w:proofErr w:type="spellEnd"/>
      <w:r>
        <w:t xml:space="preserve"> – зоне) рекомендуется до начала занятий пройти медицинское обследование и получить положительное заключение от терапевта с рекомендациями по возможной и полезной физической нагрузке.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  <w:rPr>
          <w:color w:val="FF0000"/>
        </w:rPr>
      </w:pPr>
      <w:r>
        <w:t xml:space="preserve"> </w:t>
      </w:r>
      <w:r>
        <w:rPr>
          <w:color w:val="FF0000"/>
        </w:rPr>
        <w:t>Посетители комплекса обязаны выполнять настоящие Правила и указания персонала комплекса, а также пройти инструктаж по технике безопасности в тренажерном зале (</w:t>
      </w:r>
      <w:proofErr w:type="spellStart"/>
      <w:r>
        <w:rPr>
          <w:color w:val="FF0000"/>
        </w:rPr>
        <w:t>кардио</w:t>
      </w:r>
      <w:proofErr w:type="spellEnd"/>
      <w:r>
        <w:rPr>
          <w:color w:val="FF0000"/>
        </w:rPr>
        <w:t xml:space="preserve"> – зоны) при каждом посещении (с занесением записи в Журнале регистрации инструктажей по технике безопасности в тренажерном зале).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Курение в тренажерном зале (</w:t>
      </w:r>
      <w:proofErr w:type="spellStart"/>
      <w:r>
        <w:t>кардио</w:t>
      </w:r>
      <w:proofErr w:type="spellEnd"/>
      <w:r>
        <w:t xml:space="preserve"> – зоне), других помещениях комплекса и на прилегающей к нему территории запрещено.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Посетители комплекса обязаны бережно обращаться со спортивным оборудованием, инвентарем, иным имуществом учреждения, нести ответственность за его порчу и возмещать ущерб в порядке, установленном законодательством.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Посетители обязаны соблюдать чистоту и правила гигиены, правила поведения в общественных местах, проявлять уважение к персоналу учреждения и другим посетителям.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Посетители в состоянии алкогольного, наркотического, иного токсического опьянения в зал не допускаются.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 случае нарушения посетителем правил поведения в тренажерном зале (</w:t>
      </w:r>
      <w:proofErr w:type="spellStart"/>
      <w:r>
        <w:t>кардио</w:t>
      </w:r>
      <w:proofErr w:type="spellEnd"/>
      <w:r>
        <w:t xml:space="preserve"> – зоне), во избежание травматизма других посетителей учреждение вправе вывести нарушителя общественного порядка из зала. В этом случае плата за пользование залом не возвращается.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 В случае нарушения посетителями настоящих Правил, а также в случае некорректного и агрессивного поведения, инструкторы (тренеры), администраторы и </w:t>
      </w:r>
      <w:proofErr w:type="spellStart"/>
      <w:proofErr w:type="gramStart"/>
      <w:r>
        <w:t>сторожи-вахтеры</w:t>
      </w:r>
      <w:proofErr w:type="spellEnd"/>
      <w:proofErr w:type="gramEnd"/>
      <w:r>
        <w:t xml:space="preserve"> предпринимают меры к пресечению противоправного поведения и вызывают наряд полиции.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 Учреждение вправе прекратить доступ в тренажерный (</w:t>
      </w:r>
      <w:proofErr w:type="spellStart"/>
      <w:r>
        <w:t>кардио</w:t>
      </w:r>
      <w:proofErr w:type="spellEnd"/>
      <w:r>
        <w:t xml:space="preserve"> – зону) зал лицам, неоднократно и систематически (более двух раз в течение календарного месяца) нарушающим настоящие Правила.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Для занятий в тренажерном зале (</w:t>
      </w:r>
      <w:proofErr w:type="spellStart"/>
      <w:r>
        <w:t>кардио</w:t>
      </w:r>
      <w:proofErr w:type="spellEnd"/>
      <w:r>
        <w:t xml:space="preserve"> – зоне) допускаются лица в возрасте от 14 лет. Дети в возрасте от 14 до 18 лет дополнительно предоставляют </w:t>
      </w:r>
      <w:r>
        <w:lastRenderedPageBreak/>
        <w:t>письменное согласие родителей (законных представителей) на занятия в тренажерном зале (</w:t>
      </w:r>
      <w:proofErr w:type="spellStart"/>
      <w:r>
        <w:t>кардио</w:t>
      </w:r>
      <w:proofErr w:type="spellEnd"/>
      <w:r>
        <w:t xml:space="preserve"> – зоне).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Пропуском в тренажерный зал (</w:t>
      </w:r>
      <w:proofErr w:type="spellStart"/>
      <w:r>
        <w:t>кардио</w:t>
      </w:r>
      <w:proofErr w:type="spellEnd"/>
      <w:r>
        <w:t xml:space="preserve"> – зону) является абонемент или кассовый чек на оплату разового занятия или талон на 1 посещение, которые предъявляются администратору, инструктору (тренеру), при каждом посещении. Абонемент является персональным (именным) и предоставляет обладателю право посещения тренажерного зала (</w:t>
      </w:r>
      <w:proofErr w:type="spellStart"/>
      <w:r>
        <w:t>кардио</w:t>
      </w:r>
      <w:proofErr w:type="spellEnd"/>
      <w:r>
        <w:t xml:space="preserve"> – зоны) в течение срока, на который он оформлен.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Для оформления абонемента в тренажерный зал (</w:t>
      </w:r>
      <w:proofErr w:type="spellStart"/>
      <w:r>
        <w:t>кардио</w:t>
      </w:r>
      <w:proofErr w:type="spellEnd"/>
      <w:r>
        <w:t xml:space="preserve"> – зону) посетителем предоставляются: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паспорт;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дети в возрасте от 14 до 18 лет дополнительно предоставляют письменное согласие родителей (законных представителей) на занятия в тренажерном зале.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После оплаты услуг посетитель обязан пройти в гардероб, сдать верхнюю одежду и уличную обувь (для уличной обуви рекомендуется иметь специальный мешок), переобуться и пройти в раздевалку. В раздевалке переодеться в спортивную одежду, взять полотенце и при необходимости воду в пластиковой таре. Оставлять в раздевалке ценные вещи (мобильные телефоны, деньги, украшения, планшеты и проч.) не рекомендуется, так как учреждение ответственности за их сохранность не несет.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Каждый посетитель самостоятельно определяет состояние своего здоровья и медицинское обеспечение.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center"/>
        <w:rPr>
          <w:b/>
        </w:rPr>
      </w:pPr>
      <w:r>
        <w:rPr>
          <w:b/>
        </w:rPr>
        <w:t>7.1. Правила поведения в тренажерном зале (</w:t>
      </w:r>
      <w:proofErr w:type="spellStart"/>
      <w:r>
        <w:rPr>
          <w:b/>
        </w:rPr>
        <w:t>кардио</w:t>
      </w:r>
      <w:proofErr w:type="spellEnd"/>
      <w:r>
        <w:rPr>
          <w:b/>
        </w:rPr>
        <w:t xml:space="preserve"> – зоне)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 Приступать к занятиям в тренажерном зале (</w:t>
      </w:r>
      <w:proofErr w:type="spellStart"/>
      <w:r>
        <w:t>кардио</w:t>
      </w:r>
      <w:proofErr w:type="spellEnd"/>
      <w:r>
        <w:t xml:space="preserve"> – зоне) можно только после ознакомления с настоящими Правилами. За травмы, полученные при нарушении настоящих Правил, посетители комплекса несут личную ответственность.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При нахождении в тренажерном зале (</w:t>
      </w:r>
      <w:proofErr w:type="spellStart"/>
      <w:r>
        <w:t>кардио</w:t>
      </w:r>
      <w:proofErr w:type="spellEnd"/>
      <w:r>
        <w:t xml:space="preserve"> – зоне) необходимо быть внимательными, соблюдать технику безопасности и правила эксплуатации тренажеров.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Во избежание получения травм необходимо соблюдать основные принципы построения тренировки. При необходимости обращаться за помощью к инструктору (тренеру).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Занятия в тренажерном зале (</w:t>
      </w:r>
      <w:proofErr w:type="spellStart"/>
      <w:r>
        <w:t>кардио</w:t>
      </w:r>
      <w:proofErr w:type="spellEnd"/>
      <w:r>
        <w:t xml:space="preserve"> – зоне) разрешены только в чистой спортивной обуви. Рекомендуется использовать удобную закрытую обувь с резиновой и нескользящей подошвой.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Перед началом занятия, посетителю рекомендуется проконсультироваться с инструктором (тренером) по правилам пользования силовых тренажеров, </w:t>
      </w:r>
      <w:proofErr w:type="spellStart"/>
      <w:r>
        <w:t>кардио-тренажеров</w:t>
      </w:r>
      <w:proofErr w:type="spellEnd"/>
      <w:r>
        <w:t xml:space="preserve"> (беговые дорожки, велотренажеры, эллиптические тренажеры).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До начала занятий необходимо снять с себя предметы, представляющие опасность при занятиях в тренажерном зале (</w:t>
      </w:r>
      <w:proofErr w:type="spellStart"/>
      <w:r>
        <w:t>кардио</w:t>
      </w:r>
      <w:proofErr w:type="spellEnd"/>
      <w:r>
        <w:t xml:space="preserve"> – зоне) (часы, висячие серьги, длинные украшения и т.п.), убрать из карманов колющие и другие посторонние предметы.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Передвигаться по залу необходимо не торопясь, не заходя в рабочую зону других занимающихся.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  <w:rPr>
          <w:color w:val="FF0000"/>
        </w:rPr>
      </w:pPr>
      <w:r>
        <w:rPr>
          <w:color w:val="FF0000"/>
        </w:rPr>
        <w:t>Все упражнения в тренажерном зале (</w:t>
      </w:r>
      <w:proofErr w:type="spellStart"/>
      <w:r>
        <w:rPr>
          <w:color w:val="FF0000"/>
        </w:rPr>
        <w:t>кардио</w:t>
      </w:r>
      <w:proofErr w:type="spellEnd"/>
      <w:r>
        <w:rPr>
          <w:color w:val="FF0000"/>
        </w:rPr>
        <w:t xml:space="preserve"> – зоне) выполняются только под непосредственным наблюдением инструктора (тренера). В отсутствии </w:t>
      </w:r>
      <w:r>
        <w:rPr>
          <w:color w:val="FF0000"/>
        </w:rPr>
        <w:lastRenderedPageBreak/>
        <w:t>инструктора находиться в тренажерном зале (</w:t>
      </w:r>
      <w:proofErr w:type="spellStart"/>
      <w:r>
        <w:rPr>
          <w:color w:val="FF0000"/>
        </w:rPr>
        <w:t>кардио</w:t>
      </w:r>
      <w:proofErr w:type="spellEnd"/>
      <w:r>
        <w:rPr>
          <w:color w:val="FF0000"/>
        </w:rPr>
        <w:t xml:space="preserve"> – зоны) запрещено.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 Каждую тренировку обязательно начинать с разминки. Общая разминка в начале тренировки плавно подготовит организм к последующей работе.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Во время тренировок необходимо использовать личные полотенца. Не ставьте на тренажёр никакие жидкости в открытой упаковке. Бутылку для питья, полотенце и т.п. можно разместить только на специальной подставке.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Перед началом занятий на тренажере необходимо проверить исправность и надежность установки и крепления тренажера под руководством </w:t>
      </w:r>
      <w:r>
        <w:rPr>
          <w:color w:val="FF0000"/>
        </w:rPr>
        <w:t>инструктора (тренера)</w:t>
      </w:r>
      <w:r>
        <w:t>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Перегрузка тренажерных устрой</w:t>
      </w:r>
      <w:proofErr w:type="gramStart"/>
      <w:r>
        <w:t>ств св</w:t>
      </w:r>
      <w:proofErr w:type="gramEnd"/>
      <w:r>
        <w:t>ерх нормы дополнительным навешиванием грузов не допускается.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При занятиях на тренажерах необходимо следить, чтобы длинные и свободные детали одежды, шнурки, полотенца не попадали на движущиеся части тренажеров. При попадании предметов внутрь тренажёра отключите его и обратитесь к инструктору.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 Соблюдайте осторожность при заходе на тренажёр и сходе с него.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 Не оборачивайтесь назад во время тренировки на тренажёре.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Перед занятием на беговой дорожке необходимо прикрепить к поясу спортивной одежды страховочный зажим, </w:t>
      </w:r>
      <w:proofErr w:type="spellStart"/>
      <w:r>
        <w:t>минимизирующий</w:t>
      </w:r>
      <w:proofErr w:type="spellEnd"/>
      <w:r>
        <w:t xml:space="preserve"> получения травмы в случае падения.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Заходить и сходить с тренажера можно только при полной его остановке, соблюдая осторожность.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При тренировке на беговой дорожке во избежание травм: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 никогда не вставайте и не сходите с дорожки при движущемся полотне,  для этого пользуйтесь боковыми подставками для ног и поручнями для поддержания равновесия;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 при низкой, средней скорости движения держитесь за поручни;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 при высокой скорости движения не держитесь постоянно за поручни, в этом случае они предназначены лишь для поддержания равновесия на не долгий промежуток времени, но не предназначены для постоянного давления на них;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-резко изменять величину выполняемой нагрузки на тренажере (резко и значительно изменять скорость бега или сопротивления), резко останавливаться после интенсивной нагрузки.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 никогда не используйте тренажёр, если у него имеются повреждения или на его функциональные части попала вода, сразу сообщите об этом инструктору (тренеру) или администратору.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При выполнении упражнений со штангой необходимо выполнять следующие требования: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 использовать предусмотренные замки безопасности;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 выполнять базовые упражнения (становая тяга, приседания и т.д.) с использованием атлетического пояса;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 выполнять базовые упражнения (</w:t>
      </w:r>
      <w:proofErr w:type="gramStart"/>
      <w:r>
        <w:t>жим</w:t>
      </w:r>
      <w:proofErr w:type="gramEnd"/>
      <w:r>
        <w:t xml:space="preserve"> лежа, приседания со штангой) при страховке со стороны партнера, либо тренера;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- выполнять упражнения с отягощением или весами, близкими </w:t>
      </w:r>
      <w:proofErr w:type="gramStart"/>
      <w:r>
        <w:t>к</w:t>
      </w:r>
      <w:proofErr w:type="gramEnd"/>
      <w:r>
        <w:t xml:space="preserve"> максимальным для данного занимающегося, только при обязательной страховке со стороны опытного партнера или инструктора (тренера).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lastRenderedPageBreak/>
        <w:t>Обращаться с отягощениями, штангами, гантелями предельно аккуратно, выполнять все упражнения плавно, без рывков.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После выполнения упражнения необходимо убирать за собой спортивный инвентарь и оборудование в специально отведенные для этого места, убирать предметы личного пользования.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При наступлении плохого самочувствия во время занятий необходимо немедленно прекратить тренировку и сообщить об этом инструктору (тренеру).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 случае обнаружения неисправностей тренажера (надрыв троса, механические повреждения) и при поломке спортивного инвентаря необходимо прекратить занятия и сообщить об этом инструктору (тренеру) или администратору. Занятия продолжать только после устранения неисправностей или замены спортивного оборудования (инвентаря).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  <w:ind w:firstLine="426"/>
      </w:pPr>
      <w:r>
        <w:t>При возникновении чрезвычайной ситуации необходимо прекратить занятия и спокойно, не создавая затруднений ни себе, ни другим посетителям, покинуть зал и здание комплекса, следуя указаниям персонала комплекса и эвакуационным указателям.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Посетителям тренажерного зала (</w:t>
      </w:r>
      <w:proofErr w:type="spellStart"/>
      <w:r>
        <w:t>кардио</w:t>
      </w:r>
      <w:proofErr w:type="spellEnd"/>
      <w:r>
        <w:t xml:space="preserve"> – зоны) запрещается: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находиться в зале в отсутствие инструктора (тренера);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заниматься на неисправных тренажерах;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 использовать обувь на высоких каблуках, с кожаной подошвой, с шипами, тренироваться босиком или в открытой обуви, находиться в зале в шлепанцах, заниматься с обнаженным торсом;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брать блины, гантели, грифы штанги и другие свободные веса влажными или потными руками. Это может привести к выскальзыванию отягощения из рук и его падению;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оставлять спортивное оборудование с упором на стены, зеркала и иные конструкции;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передвигать тренажеры и бросать спортивный инвентарь на пол;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самостоятельно устранять поломки спортивного оборудования и инвентаря;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приступать к занятиям в зале при незаживших травмах и общем недомогании;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прикасаться к движущимся частям блочных устройств;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ставить бутылки с водой на тренажеры, подключенные к электросети;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принимать пищу в зонах, предназначенных для тренировок;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самостоятельно проветривать помещение;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бегать, прыгать, толкаться, совершать любые действия, мешающие остальным посетителям, а также создавать ситуации, которые могут привести к травматизму посетителей;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курить, приносить и распивать спиртные напитки, употреблять наркотики и иные токсические вещества;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посещать тренажерный зал (</w:t>
      </w:r>
      <w:proofErr w:type="spellStart"/>
      <w:r>
        <w:t>кардио</w:t>
      </w:r>
      <w:proofErr w:type="spellEnd"/>
      <w:r>
        <w:t xml:space="preserve"> – зону) с животными;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пользоваться открытым огнем, применять взрывчатые и легковоспламеняющиеся вещества, в том числе пиротехнические изделия (фейерверки, бенгальские огни, петарды и т.п.);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 xml:space="preserve">наносить любые надписи в зале, раздевалках, в фойе, туалетах и </w:t>
      </w:r>
      <w:r>
        <w:lastRenderedPageBreak/>
        <w:t>других помещениях комплекса;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размещать объявления, рекламные материалы, проводить опросы и распространять товары на территории комплекса.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Приобретение абонемента или оплата разового посещения означает согласие посетителя с правилами посещения тренажерного зала МКУ «ФОК «Импульс».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center"/>
        <w:rPr>
          <w:b/>
        </w:rPr>
      </w:pPr>
      <w:r>
        <w:rPr>
          <w:b/>
        </w:rPr>
        <w:lastRenderedPageBreak/>
        <w:t>8. ПРАВИЛА ПОСЕЩЕНИЯ УНИВЕРСАЛЬНОГО СПОРТИВНОГО ЗАЛА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Настоящие Правила посещения универсального спортивного зала (далее - «Правила») являются едиными для всех посетителей Муниципального казенного учреждения «Физкультурно-оздоровительный комплекс «Импульс» </w:t>
      </w:r>
      <w:proofErr w:type="spellStart"/>
      <w:r>
        <w:t>Большесолдатского</w:t>
      </w:r>
      <w:proofErr w:type="spellEnd"/>
      <w:r>
        <w:t xml:space="preserve"> района Курской области» (далее – «комплекс», «учреждение») и направлены на обеспечение безопасного и комфортного пребывания на спортивном объекте.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Режим работы универсального спортивного зала соответствует Режиму работы </w:t>
      </w:r>
      <w:proofErr w:type="spellStart"/>
      <w:r>
        <w:t>ФОКа</w:t>
      </w:r>
      <w:proofErr w:type="spellEnd"/>
      <w:r>
        <w:t>. Режим работы зала доводится до сведения посетителей путем размещения в местах, доступных для всеобщего обозрения (фойе первого этажа).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Оплата услуг по посещению универсального спортивного зала (прокат спортивного инвентаря и оборудования) осуществляется в соответствии с утвержденным Положением о платных услугах МКУ «ФОК «Импульс».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 целях обеспечения безопасности во время занятий в зале рекомендуется до начала занятий пройти медицинское обследование и получить положительное медицинское заключение с рекомендациями по возможной и полезной физической нагрузке.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Посетители комплекса обязаны выполнять настоящие Правила и указания персонала комплекса.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Курение в зале, других помещениях комплекса и на прилегающей к нему территории запрещено.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Посетители комплекса обязаны бережно обращаться со спортивным оборудованием, инвентарем, иным имуществом учреждения, нести ответственность за его порчу и возмещать ущерб в порядке, установленном законодательством.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Посетители обязаны соблюдать чистоту и правила гигиены, правила поведения в общественных местах, проявлять уважение к персоналу учреждения и другим посетителям.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Посетители в состоянии алкогольного, наркотического, иного токсического опьянения в зал не допускаются.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 случае нарушения посетителем правил поведения в зале, во избежание травматизма других посетителей учреждение вправе вывести нарушителя общественного порядка из зала. В этом случае плата за пользование залом не возвращается.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 случае нарушения посетителями настоящих Правил, а также в случае некорректного и агрессивного поведения, инструктора (тренеры), администраторы и вахтеры предпринимают меры к пресечению противоправного поведения и вызывают наряд полиции.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Учреждение вправе прекратить доступ в универсальный спортивный зал лицам, неоднократно и систематически (более двух раз в течение календарного месяца) нарушающим настоящие Правила.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При посещении универсального спортивного зала посетитель обязан пройти в гардероб, сдать верхнюю одежду и уличную обувь (для уличной обуви рекомендуется иметь специальный мешок), переобуться и пройти в раздевалку. В </w:t>
      </w:r>
      <w:r>
        <w:lastRenderedPageBreak/>
        <w:t>раздевалке переодеться в спортивную одежду. Оставлять в раздевалке ценные вещи (мобильные телефоны, деньги, украшения, планшеты и проч.) не рекомендуется, так как учреждение ответственности за их сохранность не несет.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center"/>
        <w:rPr>
          <w:b/>
        </w:rPr>
      </w:pPr>
      <w:r>
        <w:rPr>
          <w:b/>
        </w:rPr>
        <w:t>8.1. Правила поведения в универсальном спортивном зале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 Приступать к занятиям в зале можно только после ознакомления с настоящими Правилами. За травмы, полученные при нарушении настоящих Правил, посетители комплекса несут личную ответственность.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Вход в универсальный спортивный зал разрешается только в спортивной форме, не стесняющей движений, и сменной спортивной обуви на светлой подошве.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Запрещаются опоздания на занятия.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При нахождении в зале необходимо быть внимательным, соблюдать технику безопасности и правила поведения.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Во время занятий необходимо соблюдать дисциплину и порядок. Передвигаться по залу необходимо не торопясь, не заходя в рабочую зону других занимающихся.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Все упражнения/игры в зале выполняются только под непосредственным наблюдением инструктора (тренера). В отсутствии инструктора (тренера) находиться в зале запрещено.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Не использовать парфюмерии с резким запахом, соблюдать правила личной гигиены.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Во избежание травм и неприятных ощущений после занятий следует выбирать программу подготовки, соответствующую уровню физической подготовки.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Выполнять рекомендации врача, не выполнять упражнения, к которым имеются противопоказания.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При наступлении плохого самочувствия во время занятий необходимо немедленно прекратить тренировку и сообщить об этом инструктору (тренеру).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По окончании занятия необходимо вернуть используемое снаряжение (инвентарь) администратору и оборудование в отведенные для этого места.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При возникновении чрезвычайной ситуации необходимо прекратить занятия и спокойно, не создавая затруднений ни себе, ни другим посетителям, покинуть зал и здание комплекса, следуя указаниям персонала комплекса и эвакуационным указателям.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Посетителям универсального спортивного зала запрещается: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ab/>
        <w:t>находиться в зале в верхней одежде и уличной обуви;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находиться в зале в отсутствие инструктора (тренера);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 использовать обувь на высоких каблуках, с кожаной подошвой, с шипами, тренироваться босиком или в открытой обуви, находиться в зале в шлепанцах, заниматься с обнаженным торсом;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приносить в зал стеклянную посуду и бьющиеся предметы;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использовать во время занятия мобильные телефоны;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приступать к занятиям в зале при незаживших травмах и общем недомогании;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принимать пищу в зонах, предназначенных для тренировок;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самостоятельно проветривать помещение;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 xml:space="preserve">бегать, прыгать, толкаться, совершать любые действия, мешающие </w:t>
      </w:r>
      <w:r>
        <w:lastRenderedPageBreak/>
        <w:t>остальным посетителям, а также создавать ситуации, которые могут привести к травматизму посетителей;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курить, приносить и распивать спиртные напитки, употреблять наркотики и иные токсические вещества;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посещать зал с животными;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пользоваться открытым огнем, применять взрывчатые и легковоспламеняющиеся вещества, в том числе пиротехнические изделия (фейерверки, бенгальские огни, петарды и т.п.);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-</w:t>
      </w:r>
      <w:r>
        <w:tab/>
        <w:t>наносить любые надписи в зале, раздевалках, в фойе, туалетах и других помещениях комплекса;</w:t>
      </w: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  <w:r>
        <w:t>-</w:t>
      </w:r>
      <w:r>
        <w:tab/>
        <w:t>размещать объявления, рекламные материалы, проводить опросы и распространять товары на территории комплекса.</w:t>
      </w: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  <w:jc w:val="center"/>
        <w:rPr>
          <w:b/>
        </w:rPr>
      </w:pPr>
      <w:r>
        <w:rPr>
          <w:b/>
        </w:rPr>
        <w:lastRenderedPageBreak/>
        <w:t>9. ПРАВИЛА ПОСЕЩЕНИЯ ЗАЛА ДЛЯ НАЧАЛЬНЫХ ЗАНЯТИЙ ПО БОРЬБЕ</w:t>
      </w: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Настоящие Правила посещения зала для начальных занятий по борьбе (далее - «Правила») являются едиными для всех посетителей Муниципального казенного учреждения «Физкультурно-оздоровительный комплекс «Импульс» </w:t>
      </w:r>
      <w:proofErr w:type="spellStart"/>
      <w:r>
        <w:t>Большесолдатского</w:t>
      </w:r>
      <w:proofErr w:type="spellEnd"/>
      <w:r>
        <w:t xml:space="preserve"> района Курской области» (далее – «комплекс», «учреждение») и направлены на обеспечение безопасного и комфортного пребывания на спортивном объекте.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Режим работы зала для борьбы соответствует Режиму работы </w:t>
      </w:r>
      <w:proofErr w:type="spellStart"/>
      <w:r>
        <w:t>ФОКа</w:t>
      </w:r>
      <w:proofErr w:type="spellEnd"/>
      <w:r>
        <w:t>. Режим работы зала доводится до сведения посетителей путем размещения в местах, доступных для всеобщего обозрения (фойе первого этажа).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Оплата услуг по посещению зала осуществляется в соответствии с утвержденным Положением о платных услугах МКУ «ФОК «Импульс».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 целях обеспечения безопасности во время занятий в зале рекомендуется до начала занятий пройти медицинское обследование и получить положительное медицинское заключение с рекомендациями по возможной и полезной физической нагрузке.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Посетители комплекса обязаны выполнять настоящие Правила и указания персонала комплекса.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Курение в зале, других помещениях комплекса и на прилегающей к нему территории запрещено.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Посетители комплекса обязаны бережно обращаться со спортивным оборудованием, инвентарем, иным имуществом учреждения, нести ответственность за его порчу и возмещать ущерб в порядке, установленном законодательством.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Посетители обязаны соблюдать чистоту и правила гигиены, правила поведения в общественных местах, проявлять уважение к персоналу учреждения и другим посетителям.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Посетители в состоянии алкогольного, наркотического, иного токсического опьянения в зал не допускаются.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 случае нарушения посетителем правил поведения в зале, во избежание травматизма других посетителей учреждение вправе вывести нарушителя общественного порядка из зала. В этом случае плата за пользование залом не возвращается.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 случае нарушения посетителями настоящих Правил, а также в случае некорректного и агрессивного поведения, тренеры, администраторы и вахтеры предпринимают меры к пресечению противоправного поведения и вызывают наряд полиции.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Учреждение вправе прекратить доступ в зал лицам, неоднократно и систематически (более двух раз в течение календарного месяца) нарушающим настоящие Правила.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При посещении зала посетитель обязан пройти в гардероб, сдать верхнюю одежду и уличную обувь (для уличной обуви рекомендуется иметь специальный мешок), переобуться и пройти в раздевалку. В раздевалке переодеться в спортивную одежду. Оставлять в раздевалке ценные вещи (мобильные телефоны, </w:t>
      </w:r>
      <w:r>
        <w:lastRenderedPageBreak/>
        <w:t>деньги, украшения, планшеты и проч.) не рекомендуется, так как учреждение ответственности за их сохранность не несет.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Каждый посетитель самостоятельно определяет состояние своего здоровья и медицинское обеспечение.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center"/>
        <w:rPr>
          <w:b/>
        </w:rPr>
      </w:pPr>
      <w:r>
        <w:rPr>
          <w:b/>
        </w:rPr>
        <w:t>9.1. Правила поведения в зале для борьбы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Приступать к занятиям в зале можно только после ознакомления с настоящими Правилами. За травмы, полученные при нарушении настоящих Правил, посетители комплекса несут личную ответственность.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 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Вход в зал борьбы разрешен только босиком или в специальной обуви (</w:t>
      </w:r>
      <w:proofErr w:type="spellStart"/>
      <w:r>
        <w:t>борцовки</w:t>
      </w:r>
      <w:proofErr w:type="spellEnd"/>
      <w:r>
        <w:t>, чешки).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 ходе тренировки Посетитель должен тщательно следить за техникой выполнения упражнений, строго следовать указаниям тренера, соблюдать дисциплину.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 В случае возникновения болевых или иных неприятных ощущений, Посетитель должен незамедлительно сообщить об этом тренеру.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proofErr w:type="gramStart"/>
      <w:r>
        <w:t>На занятиях борьбой запрещается носить на шее, на руках, предметы и украшения (цепочки, часы, браслеты, заколки, пряжки, кольца, серьги и т д.).</w:t>
      </w:r>
      <w:proofErr w:type="gramEnd"/>
      <w:r>
        <w:t xml:space="preserve"> Запрещается заниматься в одежде с пуговицами, замками, значками, булавками.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 xml:space="preserve">Необходимо соблюдать личную и общую гигиену: ногти занимающегося должны быть коротко острижены, волосы убраны в хвост или другую тугую прическу, не использовать «сильные» парфюмерные средства и жевательные резинки. Девушкам следует смыть с себя косметику. 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Запрещено выполнять действия без команды или действия, не разрешенные тренером.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При выполнении упражнений с партнером, необходимо быть внимательными друг к другу, все действия совершать только по команде, выполнять само страховку, страховать партнера.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Технические элементы выполнять без причинения вреда партнеру.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На тренировке следует использовать защитное снаряжение (шлемы, перчатки, бинты, накладки).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Вся ударная техника отрабатывается на специальных снарядах.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</w:pPr>
      <w:r>
        <w:t>Выполнять упражнения со снарядом разрешено только в бинтах или перчатках.</w:t>
      </w: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426"/>
      </w:pPr>
      <w:r>
        <w:t>Оборудование зала использовать только с разрешения тренера.</w:t>
      </w: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AF34A0" w:rsidRDefault="00AF34A0" w:rsidP="00AF34A0">
      <w:pPr>
        <w:pStyle w:val="1"/>
        <w:tabs>
          <w:tab w:val="left" w:pos="1411"/>
        </w:tabs>
        <w:ind w:firstLine="0"/>
        <w:jc w:val="left"/>
      </w:pPr>
      <w:r>
        <w:t>Согласовано:</w:t>
      </w:r>
    </w:p>
    <w:p w:rsidR="00AF34A0" w:rsidRDefault="00AF34A0" w:rsidP="00AF34A0">
      <w:pPr>
        <w:pStyle w:val="1"/>
        <w:tabs>
          <w:tab w:val="left" w:pos="1411"/>
        </w:tabs>
        <w:ind w:firstLine="0"/>
        <w:jc w:val="left"/>
      </w:pPr>
    </w:p>
    <w:p w:rsidR="00AF34A0" w:rsidRDefault="00AF34A0" w:rsidP="00AF34A0">
      <w:pPr>
        <w:pStyle w:val="1"/>
        <w:tabs>
          <w:tab w:val="left" w:pos="1411"/>
        </w:tabs>
        <w:ind w:firstLine="0"/>
        <w:jc w:val="left"/>
      </w:pPr>
      <w:r>
        <w:t xml:space="preserve">Руководитель отдела по вопросам культуры, </w:t>
      </w:r>
    </w:p>
    <w:p w:rsidR="00AF34A0" w:rsidRDefault="00AF34A0" w:rsidP="00AF34A0">
      <w:pPr>
        <w:pStyle w:val="1"/>
        <w:tabs>
          <w:tab w:val="left" w:pos="1411"/>
        </w:tabs>
        <w:ind w:firstLine="0"/>
        <w:jc w:val="left"/>
      </w:pPr>
      <w:r>
        <w:t xml:space="preserve">молодежной политики, </w:t>
      </w:r>
    </w:p>
    <w:p w:rsidR="00AF34A0" w:rsidRDefault="00AF34A0" w:rsidP="00AF34A0">
      <w:pPr>
        <w:pStyle w:val="1"/>
        <w:tabs>
          <w:tab w:val="left" w:pos="1411"/>
        </w:tabs>
        <w:ind w:firstLine="0"/>
        <w:jc w:val="left"/>
      </w:pPr>
      <w:r>
        <w:t xml:space="preserve">физкультуры и спорта </w:t>
      </w:r>
    </w:p>
    <w:p w:rsidR="00AF34A0" w:rsidRDefault="00AF34A0" w:rsidP="00AF34A0">
      <w:pPr>
        <w:pStyle w:val="1"/>
        <w:tabs>
          <w:tab w:val="left" w:pos="1411"/>
        </w:tabs>
        <w:ind w:firstLine="0"/>
        <w:jc w:val="left"/>
      </w:pPr>
      <w:r>
        <w:t xml:space="preserve">Администрации </w:t>
      </w:r>
      <w:proofErr w:type="spellStart"/>
      <w:r>
        <w:t>Большесолдатского</w:t>
      </w:r>
      <w:proofErr w:type="spellEnd"/>
      <w:r>
        <w:t xml:space="preserve"> района </w:t>
      </w:r>
    </w:p>
    <w:p w:rsidR="00AF34A0" w:rsidRDefault="00AF34A0" w:rsidP="00AF34A0">
      <w:pPr>
        <w:pStyle w:val="1"/>
        <w:shd w:val="clear" w:color="auto" w:fill="auto"/>
        <w:tabs>
          <w:tab w:val="left" w:pos="1411"/>
        </w:tabs>
        <w:spacing w:line="240" w:lineRule="auto"/>
        <w:ind w:firstLine="0"/>
        <w:jc w:val="left"/>
      </w:pPr>
      <w:r>
        <w:t>Курской области _________________________________________О.В. Шаталова</w:t>
      </w: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right"/>
      </w:pPr>
      <w:r>
        <w:lastRenderedPageBreak/>
        <w:t xml:space="preserve">Приложение №1 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right"/>
      </w:pPr>
      <w:r>
        <w:t xml:space="preserve">к Правилам посещения 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right"/>
      </w:pPr>
      <w:r>
        <w:t xml:space="preserve">физкультурно-оздоровительного комплекса 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right"/>
      </w:pPr>
      <w:r>
        <w:t>муниципального казенного учреждения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right"/>
      </w:pPr>
      <w:r>
        <w:t xml:space="preserve"> «Импульс» </w:t>
      </w:r>
      <w:proofErr w:type="spellStart"/>
      <w:r>
        <w:t>Большесолдатского</w:t>
      </w:r>
      <w:proofErr w:type="spellEnd"/>
      <w:r>
        <w:t xml:space="preserve"> района Курской области</w:t>
      </w: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right"/>
      </w:pPr>
    </w:p>
    <w:p w:rsidR="000B794F" w:rsidRDefault="000B794F" w:rsidP="000B794F">
      <w:pPr>
        <w:pStyle w:val="1"/>
        <w:tabs>
          <w:tab w:val="left" w:pos="1411"/>
        </w:tabs>
        <w:spacing w:line="240" w:lineRule="auto"/>
        <w:jc w:val="right"/>
      </w:pPr>
    </w:p>
    <w:p w:rsidR="000B794F" w:rsidRDefault="000B794F" w:rsidP="000B794F">
      <w:pPr>
        <w:pStyle w:val="ConsPlusNormal"/>
        <w:jc w:val="center"/>
      </w:pPr>
      <w:r>
        <w:t>__________________________________________________</w:t>
      </w:r>
    </w:p>
    <w:p w:rsidR="000B794F" w:rsidRDefault="000B794F" w:rsidP="000B794F">
      <w:pPr>
        <w:pStyle w:val="ConsPlusNormal"/>
        <w:jc w:val="center"/>
      </w:pPr>
      <w:r>
        <w:t>___________________________________________________</w:t>
      </w:r>
    </w:p>
    <w:p w:rsidR="000B794F" w:rsidRDefault="000B794F" w:rsidP="000B794F">
      <w:pPr>
        <w:pStyle w:val="ConsPlusNormal"/>
        <w:jc w:val="center"/>
      </w:pPr>
      <w:r>
        <w:t>(наименование юридического лица)</w:t>
      </w:r>
    </w:p>
    <w:p w:rsidR="000B794F" w:rsidRDefault="000B794F" w:rsidP="000B794F">
      <w:pPr>
        <w:pStyle w:val="ConsPlusNormal"/>
        <w:jc w:val="center"/>
      </w:pPr>
      <w:r>
        <w:t>__________________________________________________</w:t>
      </w:r>
    </w:p>
    <w:p w:rsidR="000B794F" w:rsidRDefault="000B794F" w:rsidP="000B794F">
      <w:pPr>
        <w:pStyle w:val="ConsPlusNormal"/>
        <w:jc w:val="center"/>
      </w:pPr>
      <w:r>
        <w:t>___________________________________________________</w:t>
      </w:r>
    </w:p>
    <w:p w:rsidR="000B794F" w:rsidRDefault="000B794F" w:rsidP="000B794F">
      <w:pPr>
        <w:pStyle w:val="ConsPlusNormal"/>
        <w:jc w:val="center"/>
      </w:pPr>
      <w:r>
        <w:t>(место нахождения)</w:t>
      </w:r>
    </w:p>
    <w:p w:rsidR="000B794F" w:rsidRDefault="000B794F" w:rsidP="000B794F">
      <w:pPr>
        <w:pStyle w:val="ConsPlusNormal"/>
        <w:jc w:val="center"/>
      </w:pPr>
      <w:r>
        <w:t>ОГРН ________________________________________</w:t>
      </w:r>
    </w:p>
    <w:p w:rsidR="000B794F" w:rsidRDefault="000B794F" w:rsidP="000B794F">
      <w:pPr>
        <w:pStyle w:val="ConsPlusNormal"/>
        <w:jc w:val="center"/>
      </w:pPr>
      <w:r>
        <w:t>ИНН ________________/КПП ____________________</w:t>
      </w:r>
    </w:p>
    <w:p w:rsidR="000B794F" w:rsidRDefault="000B794F" w:rsidP="000B794F">
      <w:pPr>
        <w:pStyle w:val="ConsPlusNormal"/>
        <w:jc w:val="center"/>
      </w:pPr>
      <w:r>
        <w:t>телефон: ______________/факс: _______________</w:t>
      </w:r>
    </w:p>
    <w:p w:rsidR="000B794F" w:rsidRDefault="000B794F" w:rsidP="000B794F">
      <w:pPr>
        <w:pStyle w:val="ConsPlusNormal"/>
        <w:jc w:val="center"/>
      </w:pPr>
      <w:r>
        <w:t>адрес электронной почты: ____________________</w:t>
      </w:r>
    </w:p>
    <w:p w:rsidR="000B794F" w:rsidRDefault="000B794F" w:rsidP="000B794F">
      <w:pPr>
        <w:pStyle w:val="ConsPlusNormal"/>
        <w:ind w:firstLine="540"/>
        <w:jc w:val="both"/>
      </w:pPr>
    </w:p>
    <w:p w:rsidR="000B794F" w:rsidRDefault="000B794F" w:rsidP="000B794F">
      <w:pPr>
        <w:pStyle w:val="ConsPlusNormal"/>
        <w:jc w:val="center"/>
      </w:pPr>
      <w:r>
        <w:t>Акт N ___________</w:t>
      </w:r>
    </w:p>
    <w:p w:rsidR="000B794F" w:rsidRDefault="000B794F" w:rsidP="000B794F">
      <w:pPr>
        <w:pStyle w:val="ConsPlusNormal"/>
        <w:jc w:val="center"/>
      </w:pPr>
      <w:r>
        <w:t>о повреждении (уничтожении) имущества</w:t>
      </w:r>
    </w:p>
    <w:p w:rsidR="000B794F" w:rsidRDefault="000B794F" w:rsidP="000B794F">
      <w:pPr>
        <w:pStyle w:val="ConsPlusNormal"/>
        <w:ind w:firstLine="540"/>
        <w:jc w:val="both"/>
      </w:pPr>
    </w:p>
    <w:p w:rsidR="000B794F" w:rsidRDefault="000B794F" w:rsidP="000B794F">
      <w:pPr>
        <w:pStyle w:val="ConsPlusNormal"/>
      </w:pPr>
      <w:r>
        <w:t>________________________</w:t>
      </w:r>
    </w:p>
    <w:p w:rsidR="000B794F" w:rsidRDefault="000B794F" w:rsidP="000B794F">
      <w:pPr>
        <w:pStyle w:val="ConsPlusNormal"/>
      </w:pPr>
      <w:r>
        <w:t>(место составления акта)</w:t>
      </w:r>
    </w:p>
    <w:p w:rsidR="000B794F" w:rsidRDefault="000B794F" w:rsidP="000B794F">
      <w:pPr>
        <w:pStyle w:val="ConsPlusNormal"/>
        <w:jc w:val="right"/>
      </w:pPr>
      <w:r>
        <w:t xml:space="preserve">"___"____________ ____ </w:t>
      </w:r>
      <w:proofErr w:type="gramStart"/>
      <w:r>
        <w:t>г</w:t>
      </w:r>
      <w:proofErr w:type="gramEnd"/>
      <w:r>
        <w:t>.</w:t>
      </w:r>
    </w:p>
    <w:p w:rsidR="000B794F" w:rsidRDefault="000B794F" w:rsidP="000B794F">
      <w:pPr>
        <w:pStyle w:val="ConsPlusNormal"/>
        <w:jc w:val="right"/>
      </w:pPr>
      <w:r>
        <w:t>(дата составления акта)</w:t>
      </w:r>
    </w:p>
    <w:p w:rsidR="000B794F" w:rsidRDefault="000B794F" w:rsidP="000B794F">
      <w:pPr>
        <w:pStyle w:val="ConsPlusNormal"/>
        <w:ind w:firstLine="540"/>
        <w:jc w:val="both"/>
      </w:pPr>
    </w:p>
    <w:p w:rsidR="000B794F" w:rsidRDefault="000B794F" w:rsidP="000B794F">
      <w:pPr>
        <w:pStyle w:val="ConsPlusNormal"/>
        <w:ind w:firstLine="540"/>
        <w:jc w:val="both"/>
      </w:pPr>
      <w:r>
        <w:t>Комиссия в составе:</w:t>
      </w:r>
    </w:p>
    <w:p w:rsidR="000B794F" w:rsidRDefault="000B794F" w:rsidP="000B794F">
      <w:pPr>
        <w:pStyle w:val="ConsPlusNormal"/>
        <w:ind w:firstLine="540"/>
        <w:jc w:val="both"/>
      </w:pPr>
      <w:r>
        <w:t>_________________ (должность) ________________________ (Ф.И.О.),</w:t>
      </w:r>
    </w:p>
    <w:p w:rsidR="000B794F" w:rsidRDefault="000B794F" w:rsidP="000B794F">
      <w:pPr>
        <w:pStyle w:val="ConsPlusNormal"/>
        <w:ind w:firstLine="540"/>
        <w:jc w:val="both"/>
      </w:pPr>
    </w:p>
    <w:p w:rsidR="000B794F" w:rsidRDefault="000B794F" w:rsidP="000B794F">
      <w:pPr>
        <w:pStyle w:val="ConsPlusNormal"/>
        <w:ind w:firstLine="540"/>
        <w:jc w:val="both"/>
      </w:pPr>
      <w:r>
        <w:t>_________________ (должность) ________________________ (Ф.И.О.),</w:t>
      </w:r>
    </w:p>
    <w:p w:rsidR="000B794F" w:rsidRDefault="000B794F" w:rsidP="000B794F">
      <w:pPr>
        <w:pStyle w:val="ConsPlusNormal"/>
        <w:ind w:firstLine="540"/>
        <w:jc w:val="both"/>
      </w:pPr>
    </w:p>
    <w:p w:rsidR="000B794F" w:rsidRDefault="000B794F" w:rsidP="000B794F">
      <w:pPr>
        <w:pStyle w:val="ConsPlusNormal"/>
        <w:ind w:firstLine="540"/>
        <w:jc w:val="both"/>
      </w:pPr>
      <w:r>
        <w:t>_________________ (должность) ________________________ (Ф.И.О.),</w:t>
      </w:r>
    </w:p>
    <w:p w:rsidR="000B794F" w:rsidRDefault="000B794F" w:rsidP="000B794F">
      <w:pPr>
        <w:pStyle w:val="ConsPlusNormal"/>
        <w:ind w:firstLine="540"/>
        <w:jc w:val="both"/>
      </w:pPr>
    </w:p>
    <w:p w:rsidR="000B794F" w:rsidRDefault="000B794F" w:rsidP="000B794F">
      <w:pPr>
        <w:pStyle w:val="ConsPlusNormal"/>
        <w:ind w:firstLine="540"/>
        <w:jc w:val="both"/>
      </w:pPr>
      <w:r>
        <w:t>составила настоящий акт по факту повреждения (уничтожения) имущества.</w:t>
      </w:r>
    </w:p>
    <w:p w:rsidR="000B794F" w:rsidRDefault="000B794F" w:rsidP="000B794F">
      <w:pPr>
        <w:pStyle w:val="ConsPlusNormal"/>
        <w:ind w:firstLine="540"/>
        <w:jc w:val="both"/>
      </w:pPr>
    </w:p>
    <w:p w:rsidR="000B794F" w:rsidRDefault="000B794F" w:rsidP="000B794F">
      <w:pPr>
        <w:pStyle w:val="ConsPlusNormal"/>
        <w:ind w:firstLine="540"/>
        <w:jc w:val="both"/>
      </w:pPr>
      <w:r>
        <w:t xml:space="preserve">Комиссия установила, что "___"_________ ____ </w:t>
      </w:r>
      <w:proofErr w:type="gramStart"/>
      <w:r>
        <w:t>г</w:t>
      </w:r>
      <w:proofErr w:type="gramEnd"/>
      <w:r>
        <w:t>. в результате ___________________ ______________________________________ повреждено (уничтожено) следующее имущество организации:</w:t>
      </w:r>
    </w:p>
    <w:p w:rsidR="000B794F" w:rsidRDefault="000B794F" w:rsidP="000B794F">
      <w:pPr>
        <w:pStyle w:val="ConsPlusNormal"/>
        <w:ind w:firstLine="540"/>
        <w:jc w:val="both"/>
      </w:pPr>
      <w:r>
        <w:t>_________________________________________________________________</w:t>
      </w:r>
    </w:p>
    <w:p w:rsidR="000B794F" w:rsidRDefault="000B794F" w:rsidP="000B794F">
      <w:pPr>
        <w:pStyle w:val="ConsPlusNormal"/>
        <w:ind w:firstLine="540"/>
        <w:jc w:val="both"/>
      </w:pPr>
    </w:p>
    <w:p w:rsidR="000B794F" w:rsidRDefault="000B794F" w:rsidP="000B794F">
      <w:pPr>
        <w:pStyle w:val="ConsPlusNormal"/>
        <w:ind w:firstLine="540"/>
        <w:jc w:val="both"/>
      </w:pPr>
      <w:r>
        <w:t>_________________________________________________________________</w:t>
      </w:r>
    </w:p>
    <w:p w:rsidR="000B794F" w:rsidRDefault="000B794F" w:rsidP="000B794F">
      <w:pPr>
        <w:pStyle w:val="ConsPlusNormal"/>
        <w:ind w:firstLine="540"/>
        <w:jc w:val="both"/>
      </w:pPr>
    </w:p>
    <w:p w:rsidR="000B794F" w:rsidRDefault="000B794F" w:rsidP="000B794F">
      <w:pPr>
        <w:pStyle w:val="ConsPlusNormal"/>
        <w:ind w:firstLine="540"/>
        <w:jc w:val="both"/>
      </w:pPr>
      <w:r>
        <w:t>________________________________________________________________.</w:t>
      </w:r>
    </w:p>
    <w:p w:rsidR="000B794F" w:rsidRDefault="000B794F" w:rsidP="000B794F">
      <w:pPr>
        <w:pStyle w:val="ConsPlusNormal"/>
        <w:ind w:firstLine="540"/>
        <w:jc w:val="both"/>
      </w:pPr>
    </w:p>
    <w:p w:rsidR="000B794F" w:rsidRDefault="000B794F" w:rsidP="000B794F">
      <w:pPr>
        <w:pStyle w:val="ConsPlusNormal"/>
        <w:ind w:firstLine="540"/>
        <w:jc w:val="both"/>
      </w:pPr>
      <w:r>
        <w:t>Общая стоимость ущерба составила</w:t>
      </w:r>
      <w:proofErr w:type="gramStart"/>
      <w:r>
        <w:t xml:space="preserve"> ________ (_____________) </w:t>
      </w:r>
      <w:proofErr w:type="gramEnd"/>
      <w:r>
        <w:t>рублей.</w:t>
      </w:r>
    </w:p>
    <w:p w:rsidR="000B794F" w:rsidRDefault="000B794F" w:rsidP="000B794F">
      <w:pPr>
        <w:pStyle w:val="ConsPlusNormal"/>
        <w:ind w:firstLine="540"/>
        <w:jc w:val="both"/>
      </w:pPr>
      <w:r>
        <w:t>Свидетели (если есть):</w:t>
      </w:r>
    </w:p>
    <w:p w:rsidR="000B794F" w:rsidRDefault="000B794F" w:rsidP="000B794F">
      <w:pPr>
        <w:pStyle w:val="ConsPlusNormal"/>
        <w:ind w:firstLine="540"/>
        <w:jc w:val="both"/>
      </w:pPr>
      <w:r>
        <w:t>________________________________________________________________;</w:t>
      </w:r>
    </w:p>
    <w:p w:rsidR="000B794F" w:rsidRDefault="000B794F" w:rsidP="000B794F">
      <w:pPr>
        <w:pStyle w:val="ConsPlusNormal"/>
        <w:ind w:firstLine="540"/>
        <w:jc w:val="both"/>
      </w:pPr>
    </w:p>
    <w:p w:rsidR="000B794F" w:rsidRDefault="000B794F" w:rsidP="000B794F">
      <w:pPr>
        <w:pStyle w:val="ConsPlusNormal"/>
        <w:ind w:firstLine="540"/>
        <w:jc w:val="both"/>
      </w:pPr>
      <w:r>
        <w:t>________________________________________________________________.</w:t>
      </w:r>
    </w:p>
    <w:p w:rsidR="000B794F" w:rsidRDefault="000B794F" w:rsidP="000B794F">
      <w:pPr>
        <w:pStyle w:val="ConsPlusNormal"/>
        <w:ind w:firstLine="540"/>
        <w:jc w:val="both"/>
      </w:pPr>
    </w:p>
    <w:p w:rsidR="000B794F" w:rsidRDefault="000B794F" w:rsidP="000B794F">
      <w:pPr>
        <w:pStyle w:val="ConsPlusNormal"/>
        <w:ind w:firstLine="540"/>
        <w:jc w:val="both"/>
      </w:pPr>
      <w:r>
        <w:t>Подписи членов комиссии:</w:t>
      </w:r>
    </w:p>
    <w:p w:rsidR="000B794F" w:rsidRDefault="000B794F" w:rsidP="000B794F">
      <w:pPr>
        <w:pStyle w:val="ConsPlusNormal"/>
        <w:ind w:firstLine="540"/>
        <w:jc w:val="both"/>
      </w:pPr>
      <w:r>
        <w:t>__________________ (подпись) / _____________________ (Ф.И.О.)</w:t>
      </w:r>
    </w:p>
    <w:p w:rsidR="000B794F" w:rsidRDefault="000B794F" w:rsidP="000B794F">
      <w:pPr>
        <w:pStyle w:val="ConsPlusNormal"/>
        <w:ind w:firstLine="540"/>
        <w:jc w:val="both"/>
      </w:pPr>
    </w:p>
    <w:p w:rsidR="000B794F" w:rsidRDefault="000B794F" w:rsidP="000B794F">
      <w:pPr>
        <w:pStyle w:val="ConsPlusNormal"/>
        <w:ind w:firstLine="540"/>
        <w:jc w:val="both"/>
      </w:pPr>
      <w:r>
        <w:t>__________________ (подпись) / _____________________ (Ф.И.О.)</w:t>
      </w:r>
    </w:p>
    <w:p w:rsidR="000B794F" w:rsidRDefault="000B794F" w:rsidP="000B794F">
      <w:pPr>
        <w:pStyle w:val="ConsPlusNormal"/>
        <w:ind w:firstLine="540"/>
        <w:jc w:val="both"/>
      </w:pPr>
    </w:p>
    <w:p w:rsidR="000B794F" w:rsidRDefault="000B794F" w:rsidP="000B794F">
      <w:pPr>
        <w:pStyle w:val="ConsPlusNormal"/>
        <w:ind w:firstLine="540"/>
        <w:jc w:val="both"/>
      </w:pPr>
      <w:r>
        <w:t>__________________ (подпись) / _____________________ (Ф.И.О.)</w:t>
      </w:r>
    </w:p>
    <w:p w:rsidR="000B794F" w:rsidRDefault="000B794F" w:rsidP="000B794F">
      <w:pPr>
        <w:pStyle w:val="ConsPlusNormal"/>
        <w:ind w:firstLine="540"/>
        <w:jc w:val="both"/>
      </w:pPr>
    </w:p>
    <w:p w:rsidR="000B794F" w:rsidRDefault="000B794F" w:rsidP="000B794F">
      <w:pPr>
        <w:pStyle w:val="1"/>
        <w:shd w:val="clear" w:color="auto" w:fill="auto"/>
        <w:tabs>
          <w:tab w:val="left" w:pos="1411"/>
        </w:tabs>
        <w:spacing w:line="240" w:lineRule="auto"/>
        <w:ind w:firstLine="0"/>
      </w:pPr>
    </w:p>
    <w:p w:rsidR="00F57283" w:rsidRDefault="00F57283"/>
    <w:sectPr w:rsidR="00F57283" w:rsidSect="000B794F">
      <w:pgSz w:w="11906" w:h="16838"/>
      <w:pgMar w:top="1134" w:right="1247" w:bottom="1134" w:left="153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4FF3"/>
    <w:multiLevelType w:val="multilevel"/>
    <w:tmpl w:val="B76C3CD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343236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343236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7663746A"/>
    <w:multiLevelType w:val="multilevel"/>
    <w:tmpl w:val="9AB6CB4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343236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794F"/>
    <w:rsid w:val="000B794F"/>
    <w:rsid w:val="00AF34A0"/>
    <w:rsid w:val="00F57283"/>
    <w:rsid w:val="00FD4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94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0B794F"/>
    <w:rPr>
      <w:rFonts w:ascii="Times New Roman" w:eastAsia="Times New Roman" w:hAnsi="Times New Roman" w:cs="Times New Roman"/>
      <w:color w:val="343236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0B794F"/>
    <w:pPr>
      <w:shd w:val="clear" w:color="auto" w:fill="FFFFFF"/>
      <w:spacing w:line="276" w:lineRule="auto"/>
      <w:ind w:firstLine="400"/>
      <w:jc w:val="both"/>
    </w:pPr>
    <w:rPr>
      <w:rFonts w:ascii="Times New Roman" w:eastAsia="Times New Roman" w:hAnsi="Times New Roman" w:cs="Times New Roman"/>
      <w:color w:val="343236"/>
      <w:sz w:val="26"/>
      <w:szCs w:val="26"/>
      <w:lang w:eastAsia="en-US" w:bidi="ar-SA"/>
    </w:rPr>
  </w:style>
  <w:style w:type="character" w:customStyle="1" w:styleId="a4">
    <w:name w:val="Подпись к картинке_"/>
    <w:basedOn w:val="a0"/>
    <w:link w:val="a5"/>
    <w:locked/>
    <w:rsid w:val="000B794F"/>
    <w:rPr>
      <w:rFonts w:ascii="Times New Roman" w:eastAsia="Times New Roman" w:hAnsi="Times New Roman" w:cs="Times New Roman"/>
      <w:color w:val="343236"/>
      <w:sz w:val="28"/>
      <w:szCs w:val="28"/>
      <w:shd w:val="clear" w:color="auto" w:fill="FFFFFF"/>
    </w:rPr>
  </w:style>
  <w:style w:type="paragraph" w:customStyle="1" w:styleId="a5">
    <w:name w:val="Подпись к картинке"/>
    <w:basedOn w:val="a"/>
    <w:link w:val="a4"/>
    <w:rsid w:val="000B794F"/>
    <w:pPr>
      <w:shd w:val="clear" w:color="auto" w:fill="FFFFFF"/>
    </w:pPr>
    <w:rPr>
      <w:rFonts w:ascii="Times New Roman" w:eastAsia="Times New Roman" w:hAnsi="Times New Roman" w:cs="Times New Roman"/>
      <w:color w:val="343236"/>
      <w:sz w:val="28"/>
      <w:szCs w:val="28"/>
      <w:lang w:eastAsia="en-US" w:bidi="ar-SA"/>
    </w:rPr>
  </w:style>
  <w:style w:type="character" w:customStyle="1" w:styleId="2">
    <w:name w:val="Основной текст (2)_"/>
    <w:basedOn w:val="a0"/>
    <w:link w:val="20"/>
    <w:locked/>
    <w:rsid w:val="000B794F"/>
    <w:rPr>
      <w:rFonts w:ascii="Times New Roman" w:eastAsia="Times New Roman" w:hAnsi="Times New Roman" w:cs="Times New Roman"/>
      <w:b/>
      <w:bCs/>
      <w:color w:val="1A181C"/>
      <w:sz w:val="48"/>
      <w:szCs w:val="4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B794F"/>
    <w:pPr>
      <w:shd w:val="clear" w:color="auto" w:fill="FFFFFF"/>
      <w:spacing w:after="5440" w:line="256" w:lineRule="auto"/>
      <w:jc w:val="center"/>
    </w:pPr>
    <w:rPr>
      <w:rFonts w:ascii="Times New Roman" w:eastAsia="Times New Roman" w:hAnsi="Times New Roman" w:cs="Times New Roman"/>
      <w:b/>
      <w:bCs/>
      <w:color w:val="1A181C"/>
      <w:sz w:val="48"/>
      <w:szCs w:val="48"/>
      <w:lang w:eastAsia="en-US" w:bidi="ar-SA"/>
    </w:rPr>
  </w:style>
  <w:style w:type="character" w:customStyle="1" w:styleId="a6">
    <w:name w:val="Оглавление_"/>
    <w:basedOn w:val="a0"/>
    <w:link w:val="a7"/>
    <w:locked/>
    <w:rsid w:val="000B794F"/>
    <w:rPr>
      <w:rFonts w:ascii="Times New Roman" w:eastAsia="Times New Roman" w:hAnsi="Times New Roman" w:cs="Times New Roman"/>
      <w:color w:val="343236"/>
      <w:sz w:val="26"/>
      <w:szCs w:val="26"/>
      <w:shd w:val="clear" w:color="auto" w:fill="FFFFFF"/>
    </w:rPr>
  </w:style>
  <w:style w:type="paragraph" w:customStyle="1" w:styleId="a7">
    <w:name w:val="Оглавление"/>
    <w:basedOn w:val="a"/>
    <w:link w:val="a6"/>
    <w:rsid w:val="000B794F"/>
    <w:pPr>
      <w:shd w:val="clear" w:color="auto" w:fill="FFFFFF"/>
      <w:ind w:left="320"/>
    </w:pPr>
    <w:rPr>
      <w:rFonts w:ascii="Times New Roman" w:eastAsia="Times New Roman" w:hAnsi="Times New Roman" w:cs="Times New Roman"/>
      <w:color w:val="343236"/>
      <w:sz w:val="26"/>
      <w:szCs w:val="26"/>
      <w:lang w:eastAsia="en-US" w:bidi="ar-SA"/>
    </w:rPr>
  </w:style>
  <w:style w:type="character" w:customStyle="1" w:styleId="10">
    <w:name w:val="Заголовок №1_"/>
    <w:basedOn w:val="a0"/>
    <w:link w:val="11"/>
    <w:locked/>
    <w:rsid w:val="000B794F"/>
    <w:rPr>
      <w:rFonts w:ascii="Times New Roman" w:eastAsia="Times New Roman" w:hAnsi="Times New Roman" w:cs="Times New Roman"/>
      <w:b/>
      <w:bCs/>
      <w:color w:val="343236"/>
      <w:sz w:val="26"/>
      <w:szCs w:val="26"/>
      <w:shd w:val="clear" w:color="auto" w:fill="FFFFFF"/>
    </w:rPr>
  </w:style>
  <w:style w:type="paragraph" w:customStyle="1" w:styleId="11">
    <w:name w:val="Заголовок №1"/>
    <w:basedOn w:val="a"/>
    <w:link w:val="10"/>
    <w:rsid w:val="000B794F"/>
    <w:pPr>
      <w:shd w:val="clear" w:color="auto" w:fill="FFFFFF"/>
      <w:spacing w:line="276" w:lineRule="auto"/>
      <w:ind w:left="2770" w:hanging="1540"/>
      <w:outlineLvl w:val="0"/>
    </w:pPr>
    <w:rPr>
      <w:rFonts w:ascii="Times New Roman" w:eastAsia="Times New Roman" w:hAnsi="Times New Roman" w:cs="Times New Roman"/>
      <w:b/>
      <w:bCs/>
      <w:color w:val="343236"/>
      <w:sz w:val="26"/>
      <w:szCs w:val="26"/>
      <w:lang w:eastAsia="en-US" w:bidi="ar-SA"/>
    </w:rPr>
  </w:style>
  <w:style w:type="paragraph" w:customStyle="1" w:styleId="ConsPlusNormal">
    <w:name w:val="ConsPlusNormal"/>
    <w:rsid w:val="000B79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0B79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E:\&#1060;&#1054;&#1050;\&#1087;&#1088;&#1072;&#1074;&#1080;&#1083;&#1072;%20&#1087;&#1086;&#1089;&#1077;&#1097;&#1077;&#1085;&#1080;&#1103;\&#1055;&#1088;&#1072;&#1074;&#1080;&#1083;&#1072;%20&#1087;&#1086;&#1089;&#1077;&#1097;&#1077;&#1085;&#1080;&#1103;%20&#1060;&#1054;&#1050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20</Pages>
  <Words>5690</Words>
  <Characters>32436</Characters>
  <Application>Microsoft Office Word</Application>
  <DocSecurity>0</DocSecurity>
  <Lines>270</Lines>
  <Paragraphs>76</Paragraphs>
  <ScaleCrop>false</ScaleCrop>
  <Company/>
  <LinksUpToDate>false</LinksUpToDate>
  <CharactersWithSpaces>38050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2021-08-03T08:30:00Z</cp:lastPrinted>
  <dcterms:created xsi:type="dcterms:W3CDTF">2021-07-30T08:40:00Z</dcterms:created>
  <dcterms:modified xsi:type="dcterms:W3CDTF">2021-08-03T08:34:00Z</dcterms:modified>
</cp:coreProperties>
</file>